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55" w:rsidRDefault="00301255" w:rsidP="00F61999"/>
    <w:p w:rsidR="00301255" w:rsidRDefault="00301255" w:rsidP="00F61999">
      <w:pPr>
        <w:rPr>
          <w:b/>
        </w:rPr>
      </w:pPr>
      <w:r>
        <w:rPr>
          <w:b/>
        </w:rPr>
        <w:t>Modelli decisionali nell’ambito della gestione delle risorse idriche</w:t>
      </w:r>
    </w:p>
    <w:p w:rsidR="0093331E" w:rsidRPr="0093331E" w:rsidRDefault="0093331E" w:rsidP="00F61999">
      <w:r w:rsidRPr="0093331E">
        <w:t>Valutazione preliminare del problema</w:t>
      </w:r>
    </w:p>
    <w:p w:rsidR="0093331E" w:rsidRDefault="0093331E" w:rsidP="00F61999">
      <w:pPr>
        <w:numPr>
          <w:ilvl w:val="0"/>
          <w:numId w:val="29"/>
        </w:numPr>
      </w:pPr>
      <w:r>
        <w:t>E’ necessario individuare tutti i soggetti coinvolti nel processo decisionale nonché tutte le implicazioni che possono derivare dalla gestione della risorsa.</w:t>
      </w:r>
    </w:p>
    <w:p w:rsidR="0093331E" w:rsidRDefault="0093331E" w:rsidP="00F61999">
      <w:pPr>
        <w:rPr>
          <w:b/>
        </w:rPr>
      </w:pPr>
    </w:p>
    <w:p w:rsidR="00301255" w:rsidRDefault="00301255" w:rsidP="00F61999">
      <w:r>
        <w:t xml:space="preserve">L’approccio classico e tradizionale </w:t>
      </w:r>
      <w:r w:rsidR="00362A5E">
        <w:t xml:space="preserve">per l’individuazione della decisione ottimale </w:t>
      </w:r>
      <w:r>
        <w:t xml:space="preserve">nell’ambito della Gestione delle Risorse idriche </w:t>
      </w:r>
      <w:r w:rsidR="00362A5E">
        <w:t xml:space="preserve">si basa sull’utilizzo di modelli decisionali rappresentati da funzioni analitiche che quantificano un assegnato obiettivo. </w:t>
      </w:r>
      <w:r w:rsidR="00B76876">
        <w:t>Nella pratica tradizionale è prassi usuale quantificare i costi, i benefici ed i tempi connessi a ciascuna strategia di gestione, per poi mettere a punto una funzione beneficio che quantifica il ritorno economico connesso ad una generica decisione.</w:t>
      </w:r>
    </w:p>
    <w:p w:rsidR="00B76876" w:rsidRDefault="00B76876" w:rsidP="00F61999"/>
    <w:p w:rsidR="00B76876" w:rsidRDefault="00B76876" w:rsidP="00F61999">
      <w:r>
        <w:t>Definizioni</w:t>
      </w:r>
    </w:p>
    <w:p w:rsidR="00B76876" w:rsidRPr="00F05967" w:rsidRDefault="00B76876" w:rsidP="00F61999">
      <w:pPr>
        <w:numPr>
          <w:ilvl w:val="0"/>
          <w:numId w:val="27"/>
        </w:numPr>
      </w:pPr>
      <w:r>
        <w:t>Variabile decisionale</w:t>
      </w:r>
      <w:r w:rsidR="008C3E3E">
        <w:t xml:space="preserve"> </w:t>
      </w:r>
      <w:r w:rsidR="008C3E3E" w:rsidRPr="008C3E3E">
        <w:rPr>
          <w:i/>
        </w:rPr>
        <w:t>x</w:t>
      </w:r>
      <w:r w:rsidR="008C3E3E" w:rsidRPr="008C3E3E">
        <w:rPr>
          <w:i/>
          <w:vertAlign w:val="subscript"/>
        </w:rPr>
        <w:t>i</w:t>
      </w:r>
    </w:p>
    <w:p w:rsidR="008C3E3E" w:rsidRDefault="00B76876" w:rsidP="00F61999">
      <w:pPr>
        <w:numPr>
          <w:ilvl w:val="1"/>
          <w:numId w:val="27"/>
        </w:numPr>
      </w:pPr>
      <w:r>
        <w:t>Associazione da una determinata scelta a</w:t>
      </w:r>
      <w:r w:rsidR="0075740E">
        <w:t xml:space="preserve">ll’asse dei </w:t>
      </w:r>
      <w:r>
        <w:t>numer</w:t>
      </w:r>
      <w:r w:rsidR="0075740E">
        <w:t>i</w:t>
      </w:r>
      <w:r>
        <w:t xml:space="preserve"> real</w:t>
      </w:r>
      <w:r w:rsidR="0075740E">
        <w:t>i od interi, in modo da tradurre numericamente il significato di una decisione.</w:t>
      </w:r>
      <w:r w:rsidR="008C3E3E">
        <w:t xml:space="preserve"> Una decisione può prevedere una o più variabili decisionali.</w:t>
      </w:r>
      <w:r w:rsidR="00C71835">
        <w:t xml:space="preserve"> </w:t>
      </w:r>
      <w:r w:rsidR="00C71835" w:rsidRPr="00C71835">
        <w:t>Esempi di variabili decisionali: la capacità di un serbatoio in corso di progettazione, oppure la quantità di risorsa idrica da allocare per uno specifico utilizzo. Anche l’altezza di un’arginatura oppure la capacità di un serbatoio di utilizzo esclusivo per il controllo delle piene.</w:t>
      </w:r>
    </w:p>
    <w:p w:rsidR="00B76876" w:rsidRDefault="008C3E3E" w:rsidP="00F61999">
      <w:pPr>
        <w:numPr>
          <w:ilvl w:val="1"/>
          <w:numId w:val="27"/>
        </w:numPr>
      </w:pPr>
      <w:r>
        <w:t>Piano decisionale X:</w:t>
      </w:r>
      <w:r w:rsidR="00B76876">
        <w:t xml:space="preserve"> </w:t>
      </w:r>
      <w:r>
        <w:t>il vettore contenente le variabili decisionali</w:t>
      </w:r>
      <w:r w:rsidR="00C71835">
        <w:t>.</w:t>
      </w:r>
    </w:p>
    <w:p w:rsidR="008C3E3E" w:rsidRDefault="008C3E3E" w:rsidP="00F61999">
      <w:pPr>
        <w:ind w:left="1080"/>
      </w:pPr>
    </w:p>
    <w:p w:rsidR="008C3E3E" w:rsidRPr="00F05967" w:rsidRDefault="00246C06" w:rsidP="00F61999">
      <w:pPr>
        <w:numPr>
          <w:ilvl w:val="0"/>
          <w:numId w:val="27"/>
        </w:numPr>
      </w:pPr>
      <w:r>
        <w:t xml:space="preserve">Funzione beneficio </w:t>
      </w:r>
      <w:r w:rsidRPr="00246C06">
        <w:rPr>
          <w:i/>
        </w:rPr>
        <w:t>NB</w:t>
      </w:r>
      <w:r>
        <w:t>(X)</w:t>
      </w:r>
    </w:p>
    <w:p w:rsidR="00B76876" w:rsidRDefault="00246C06" w:rsidP="00F61999">
      <w:pPr>
        <w:numPr>
          <w:ilvl w:val="1"/>
          <w:numId w:val="27"/>
        </w:numPr>
      </w:pPr>
      <w:r>
        <w:t>Porge il valore del beneficio economico associato al piano decisionale X, al netto di eventuali costi.</w:t>
      </w:r>
    </w:p>
    <w:p w:rsidR="00246C06" w:rsidRDefault="00246C06" w:rsidP="00F61999"/>
    <w:p w:rsidR="00246C06" w:rsidRPr="00F05967" w:rsidRDefault="00246C06" w:rsidP="00F61999">
      <w:pPr>
        <w:numPr>
          <w:ilvl w:val="0"/>
          <w:numId w:val="27"/>
        </w:numPr>
      </w:pPr>
      <w:r>
        <w:t xml:space="preserve">Funzione vincolo </w:t>
      </w:r>
      <w:r w:rsidRPr="00897204">
        <w:rPr>
          <w:i/>
        </w:rPr>
        <w:t>g</w:t>
      </w:r>
      <w:r>
        <w:t>(X)</w:t>
      </w:r>
    </w:p>
    <w:p w:rsidR="00246C06" w:rsidRDefault="00897204" w:rsidP="00F61999">
      <w:pPr>
        <w:numPr>
          <w:ilvl w:val="1"/>
          <w:numId w:val="27"/>
        </w:numPr>
      </w:pPr>
      <w:r>
        <w:t xml:space="preserve">Pone limitazioni al valore assunto dalle variabili decisionali attraverso una condizione del tipo </w:t>
      </w:r>
      <w:r w:rsidRPr="00897204">
        <w:rPr>
          <w:i/>
        </w:rPr>
        <w:t>g</w:t>
      </w:r>
      <w:r>
        <w:t>(X)  </w:t>
      </w:r>
      <w:r w:rsidRPr="00897204">
        <w:rPr>
          <w:i/>
        </w:rPr>
        <w:t>b</w:t>
      </w:r>
      <w:r>
        <w:t>. I vincoli possono essere di natura tecnologica (individuazione della regione di fattibilità tecnologica) o di altra natura.</w:t>
      </w:r>
    </w:p>
    <w:p w:rsidR="00897204" w:rsidRDefault="00897204" w:rsidP="00F61999"/>
    <w:p w:rsidR="00897204" w:rsidRDefault="00897204" w:rsidP="00F61999">
      <w:pPr>
        <w:rPr>
          <w:b/>
        </w:rPr>
      </w:pPr>
      <w:r w:rsidRPr="00897204">
        <w:rPr>
          <w:b/>
        </w:rPr>
        <w:t>Identificazione della decisione ottimale tramite massimizzazione della funzione beneficio</w:t>
      </w:r>
    </w:p>
    <w:p w:rsidR="005170AE" w:rsidRPr="005170AE" w:rsidRDefault="005170AE" w:rsidP="00F61999">
      <w:r w:rsidRPr="005170AE">
        <w:t xml:space="preserve">Identificazione delle variabili </w:t>
      </w:r>
      <w:r w:rsidRPr="005170AE">
        <w:rPr>
          <w:i/>
        </w:rPr>
        <w:t>x</w:t>
      </w:r>
      <w:r w:rsidRPr="005170AE">
        <w:rPr>
          <w:i/>
          <w:vertAlign w:val="subscript"/>
        </w:rPr>
        <w:t>i</w:t>
      </w:r>
      <w:r w:rsidRPr="005170AE">
        <w:t xml:space="preserve"> contenute nel vettore X che massim</w:t>
      </w:r>
      <w:r>
        <w:t xml:space="preserve">izzano il beneficio netto NB(X), soddisfacendo al vincolo </w:t>
      </w:r>
      <w:r w:rsidRPr="00897204">
        <w:rPr>
          <w:i/>
        </w:rPr>
        <w:t>g</w:t>
      </w:r>
      <w:r>
        <w:t>(X) </w:t>
      </w:r>
      <w:r w:rsidR="00913199" w:rsidRPr="00913199">
        <w:t>≥ ≤</w:t>
      </w:r>
      <w:r>
        <w:t> </w:t>
      </w:r>
      <w:r w:rsidRPr="00897204">
        <w:rPr>
          <w:i/>
        </w:rPr>
        <w:t>b</w:t>
      </w:r>
      <w:r>
        <w:t xml:space="preserve"> (i vincoli possono essere multipli).</w:t>
      </w:r>
    </w:p>
    <w:p w:rsidR="005170AE" w:rsidRPr="005170AE" w:rsidRDefault="005170AE" w:rsidP="00F61999"/>
    <w:p w:rsidR="005170AE" w:rsidRPr="005170AE" w:rsidRDefault="005170AE" w:rsidP="00F61999">
      <w:r w:rsidRPr="005170AE">
        <w:t>Definizione del piano di gestione:</w:t>
      </w:r>
    </w:p>
    <w:p w:rsidR="005170AE" w:rsidRPr="005170AE" w:rsidRDefault="005170AE" w:rsidP="00F61999">
      <w:pPr>
        <w:rPr>
          <w:lang w:val="pl-PL"/>
        </w:rPr>
      </w:pPr>
      <w:r w:rsidRPr="005170AE">
        <w:tab/>
      </w:r>
      <w:r w:rsidRPr="005170AE">
        <w:tab/>
      </w:r>
      <w:r w:rsidRPr="005170AE">
        <w:tab/>
      </w:r>
      <w:r w:rsidRPr="005170AE">
        <w:tab/>
      </w:r>
      <w:r w:rsidRPr="005170AE">
        <w:tab/>
      </w:r>
      <w:r w:rsidRPr="005170AE">
        <w:rPr>
          <w:lang w:val="pl-PL"/>
        </w:rPr>
        <w:t xml:space="preserve">max </w:t>
      </w:r>
      <w:r w:rsidRPr="005170AE">
        <w:rPr>
          <w:i/>
          <w:lang w:val="pl-PL"/>
        </w:rPr>
        <w:t>NB</w:t>
      </w:r>
      <w:r w:rsidRPr="005170AE">
        <w:rPr>
          <w:lang w:val="pl-PL"/>
        </w:rPr>
        <w:t>(X)</w:t>
      </w:r>
    </w:p>
    <w:p w:rsidR="00C71835" w:rsidRPr="005170AE" w:rsidRDefault="005170AE" w:rsidP="00F61999">
      <w:pPr>
        <w:rPr>
          <w:lang w:val="pl-PL"/>
        </w:rPr>
      </w:pPr>
      <w:r w:rsidRPr="005170AE">
        <w:rPr>
          <w:lang w:val="pl-PL"/>
        </w:rPr>
        <w:tab/>
      </w:r>
      <w:r w:rsidRPr="005170AE">
        <w:rPr>
          <w:lang w:val="pl-PL"/>
        </w:rPr>
        <w:tab/>
      </w:r>
      <w:r w:rsidRPr="005170AE">
        <w:rPr>
          <w:lang w:val="pl-PL"/>
        </w:rPr>
        <w:tab/>
      </w:r>
      <w:r w:rsidRPr="005170AE">
        <w:rPr>
          <w:lang w:val="pl-PL"/>
        </w:rPr>
        <w:tab/>
      </w:r>
      <w:r w:rsidRPr="005170AE">
        <w:rPr>
          <w:lang w:val="pl-PL"/>
        </w:rPr>
        <w:tab/>
      </w:r>
      <w:r>
        <w:rPr>
          <w:i/>
          <w:lang w:val="pl-PL"/>
        </w:rPr>
        <w:t>g</w:t>
      </w:r>
      <w:r w:rsidR="00913199">
        <w:rPr>
          <w:lang w:val="pl-PL"/>
        </w:rPr>
        <w:t>(X) ≥ ≤</w:t>
      </w:r>
      <w:r w:rsidRPr="005170AE">
        <w:rPr>
          <w:lang w:val="pl-PL"/>
        </w:rPr>
        <w:t xml:space="preserve"> </w:t>
      </w:r>
      <w:r w:rsidRPr="005170AE">
        <w:rPr>
          <w:i/>
          <w:lang w:val="pl-PL"/>
        </w:rPr>
        <w:t>b</w:t>
      </w:r>
    </w:p>
    <w:p w:rsidR="005170AE" w:rsidRPr="005170AE" w:rsidRDefault="005170AE" w:rsidP="00F61999">
      <w:pPr>
        <w:rPr>
          <w:b/>
          <w:lang w:val="pl-PL"/>
        </w:rPr>
      </w:pPr>
    </w:p>
    <w:p w:rsidR="00C71835" w:rsidRPr="00C71835" w:rsidRDefault="00C71835" w:rsidP="00F61999">
      <w:pPr>
        <w:numPr>
          <w:ilvl w:val="0"/>
          <w:numId w:val="27"/>
        </w:numPr>
      </w:pPr>
      <w:r w:rsidRPr="00C71835">
        <w:t>ricerca dell’ottimo per via analitica</w:t>
      </w:r>
      <w:r w:rsidR="005170AE">
        <w:t xml:space="preserve"> (moltiplicatori di </w:t>
      </w:r>
      <w:proofErr w:type="spellStart"/>
      <w:r w:rsidR="005170AE">
        <w:t>Lagrange</w:t>
      </w:r>
      <w:proofErr w:type="spellEnd"/>
      <w:r w:rsidR="005170AE">
        <w:t>)</w:t>
      </w:r>
      <w:r w:rsidRPr="00C71835">
        <w:t>;</w:t>
      </w:r>
    </w:p>
    <w:p w:rsidR="00C71835" w:rsidRPr="00C71835" w:rsidRDefault="00C71835" w:rsidP="00F61999">
      <w:pPr>
        <w:numPr>
          <w:ilvl w:val="0"/>
          <w:numId w:val="27"/>
        </w:numPr>
      </w:pPr>
      <w:r w:rsidRPr="00C71835">
        <w:t>ricerca dell’ottimo con simulazione guidata (</w:t>
      </w:r>
      <w:r w:rsidR="005170AE">
        <w:t xml:space="preserve">programmazione lineare, </w:t>
      </w:r>
      <w:r w:rsidRPr="00C71835">
        <w:t>programmazione dinamica, altri algoritmi di minimizzazione);</w:t>
      </w:r>
    </w:p>
    <w:p w:rsidR="00C71835" w:rsidRDefault="00C71835" w:rsidP="00F61999">
      <w:pPr>
        <w:numPr>
          <w:ilvl w:val="0"/>
          <w:numId w:val="27"/>
        </w:numPr>
      </w:pPr>
      <w:r w:rsidRPr="00C71835">
        <w:t>ricerca dell’ottimo con simulazione casuale (esp</w:t>
      </w:r>
      <w:r w:rsidR="005170AE">
        <w:t>lorazione di tutto lo spazio P).</w:t>
      </w:r>
    </w:p>
    <w:p w:rsidR="005170AE" w:rsidRDefault="005170AE" w:rsidP="00F61999"/>
    <w:p w:rsidR="005170AE" w:rsidRDefault="005170AE" w:rsidP="00F61999">
      <w:pPr>
        <w:rPr>
          <w:b/>
        </w:rPr>
      </w:pPr>
      <w:r>
        <w:rPr>
          <w:b/>
        </w:rPr>
        <w:t xml:space="preserve">Il metodo dei moltiplicatori di </w:t>
      </w:r>
      <w:proofErr w:type="spellStart"/>
      <w:r>
        <w:rPr>
          <w:b/>
        </w:rPr>
        <w:t>Lagrange</w:t>
      </w:r>
      <w:proofErr w:type="spellEnd"/>
    </w:p>
    <w:p w:rsidR="005170AE" w:rsidRDefault="001F5D32" w:rsidP="00F61999">
      <w:r>
        <w:t xml:space="preserve">Si basa sulla individuazione con metodi analitici dell’ottimo della funzione obiettivo. </w:t>
      </w:r>
      <w:r w:rsidR="00270A51">
        <w:t>In assenza di vincoli, il metodo è relativamente semplice e si realizza annullando le derivate parziali della funzione beneficio rispetto a ciascuna variabile decisionale. Si ottiene un sistema composto da equazioni in numero pari alle incognite (variabili decisionali).</w:t>
      </w:r>
    </w:p>
    <w:p w:rsidR="00270A51" w:rsidRDefault="00270A51" w:rsidP="00F61999"/>
    <w:p w:rsidR="00270A51" w:rsidRDefault="00332C27" w:rsidP="00F61999">
      <w:r w:rsidRPr="00270A51">
        <w:rPr>
          <w:position w:val="-30"/>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5pt;height:34.15pt" o:ole="">
            <v:imagedata r:id="rId6" o:title=""/>
          </v:shape>
          <o:OLEObject Type="Embed" ProgID="Equation.3" ShapeID="_x0000_i1025" DrawAspect="Content" ObjectID="_1446589900" r:id="rId7"/>
        </w:object>
      </w:r>
      <w:r w:rsidR="00270A51">
        <w:t xml:space="preserve">  , </w:t>
      </w:r>
      <w:r w:rsidR="00270A51">
        <w:tab/>
      </w:r>
      <w:r w:rsidR="00270A51" w:rsidRPr="00270A51">
        <w:rPr>
          <w:i/>
        </w:rPr>
        <w:t>i</w:t>
      </w:r>
      <w:r w:rsidR="00270A51">
        <w:t xml:space="preserve"> = 1, </w:t>
      </w:r>
      <w:r w:rsidR="00270A51" w:rsidRPr="00270A51">
        <w:rPr>
          <w:i/>
        </w:rPr>
        <w:t>n</w:t>
      </w:r>
      <w:r w:rsidR="00270A51">
        <w:t xml:space="preserve">    , dove </w:t>
      </w:r>
      <w:r w:rsidR="00270A51" w:rsidRPr="00270A51">
        <w:rPr>
          <w:i/>
        </w:rPr>
        <w:t>n</w:t>
      </w:r>
      <w:r w:rsidR="00270A51">
        <w:t xml:space="preserve"> è il numero delle variabili decisionali.</w:t>
      </w:r>
    </w:p>
    <w:p w:rsidR="00270A51" w:rsidRDefault="00270A51" w:rsidP="00F61999">
      <w:r>
        <w:t xml:space="preserve">Nel caso in cui sia presente una funzione vincolo, </w:t>
      </w:r>
      <w:r w:rsidR="00332C27">
        <w:t>occorre tenerne conto modificando la funzione obiettivo. Questa, infatti, non può concedere meramente con il beneficio economico, che potrebbe condurre ad identificare soluzioni che non rispettano il vincolo. E’ pertanto necessario rifarsi ad una funzione obiettivo che escluda le soluzioni che non rispettano il vincolo. Ciò si può materialmente realizzare introducendo una sorta di penalità qualora il vincolo non sia soddisfatto.</w:t>
      </w:r>
      <w:r w:rsidR="004E3E27">
        <w:t xml:space="preserve"> Tale so</w:t>
      </w:r>
      <w:r w:rsidR="00913199">
        <w:t>l</w:t>
      </w:r>
      <w:r w:rsidR="004E3E27">
        <w:t xml:space="preserve">uzione operativa si realizza implementando il </w:t>
      </w:r>
      <w:r w:rsidR="00913199">
        <w:t xml:space="preserve">cosiddetto metodo dei </w:t>
      </w:r>
      <w:r w:rsidR="00913199" w:rsidRPr="00A4020B">
        <w:rPr>
          <w:i/>
        </w:rPr>
        <w:t xml:space="preserve">Moltiplicatori di </w:t>
      </w:r>
      <w:proofErr w:type="spellStart"/>
      <w:r w:rsidR="00913199" w:rsidRPr="00A4020B">
        <w:rPr>
          <w:i/>
        </w:rPr>
        <w:t>Lagrange</w:t>
      </w:r>
      <w:proofErr w:type="spellEnd"/>
      <w:r w:rsidR="00913199">
        <w:t>.</w:t>
      </w:r>
    </w:p>
    <w:p w:rsidR="00913199" w:rsidRDefault="00913199" w:rsidP="00F61999"/>
    <w:p w:rsidR="00913199" w:rsidRDefault="00913199" w:rsidP="00F61999">
      <w:r>
        <w:t xml:space="preserve">Si supponga che la funzione di vincolo si estrinsechi mediante una eguaglianza stretta, del tipo </w:t>
      </w:r>
      <w:r w:rsidRPr="00913199">
        <w:rPr>
          <w:i/>
        </w:rPr>
        <w:t>g</w:t>
      </w:r>
      <w:r w:rsidRPr="00913199">
        <w:t>(X)</w:t>
      </w:r>
      <w:r w:rsidR="00A4020B">
        <w:t> </w:t>
      </w:r>
      <w:r>
        <w:t>=</w:t>
      </w:r>
      <w:r w:rsidR="00A4020B">
        <w:t> </w:t>
      </w:r>
      <w:r w:rsidRPr="00913199">
        <w:rPr>
          <w:i/>
        </w:rPr>
        <w:t>b</w:t>
      </w:r>
      <w:r>
        <w:t xml:space="preserve">. </w:t>
      </w:r>
      <w:r w:rsidR="00A4020B">
        <w:t xml:space="preserve">La funzione obiettivo in accordo al metodo dei Moltiplicatori di </w:t>
      </w:r>
      <w:proofErr w:type="spellStart"/>
      <w:r w:rsidR="00A4020B">
        <w:t>Lagrange</w:t>
      </w:r>
      <w:proofErr w:type="spellEnd"/>
      <w:r w:rsidR="00A4020B">
        <w:t xml:space="preserve"> si scrive nella f</w:t>
      </w:r>
      <w:r w:rsidR="00A4020B" w:rsidRPr="00A4020B">
        <w:t>orma</w:t>
      </w:r>
    </w:p>
    <w:p w:rsidR="00A4020B" w:rsidRPr="00A4020B" w:rsidRDefault="00A4020B" w:rsidP="00F61999"/>
    <w:p w:rsidR="00A4020B" w:rsidRPr="00A4020B" w:rsidRDefault="007E17D7" w:rsidP="00F61999">
      <w:r w:rsidRPr="00A4020B">
        <w:rPr>
          <w:position w:val="-10"/>
        </w:rPr>
        <w:object w:dxaOrig="3080" w:dyaOrig="340">
          <v:shape id="_x0000_i1026" type="#_x0000_t75" style="width:153.05pt;height:17.1pt" o:ole="">
            <v:imagedata r:id="rId8" o:title=""/>
          </v:shape>
          <o:OLEObject Type="Embed" ProgID="Equation.3" ShapeID="_x0000_i1026" DrawAspect="Content" ObjectID="_1446589901" r:id="rId9"/>
        </w:object>
      </w:r>
      <w:r>
        <w:t>,</w:t>
      </w:r>
    </w:p>
    <w:p w:rsidR="00A4020B" w:rsidRPr="00A4020B" w:rsidRDefault="00A4020B" w:rsidP="00F61999"/>
    <w:p w:rsidR="00A4020B" w:rsidRDefault="007E17D7" w:rsidP="00F61999">
      <w:r>
        <w:t xml:space="preserve">dove </w:t>
      </w:r>
      <w:r w:rsidRPr="00972EFE">
        <w:rPr>
          <w:rFonts w:ascii="Symbol" w:hAnsi="Symbol"/>
        </w:rPr>
        <w:t></w:t>
      </w:r>
      <w:r>
        <w:t xml:space="preserve"> è un numero reale denominato “moltiplicatore”, il quale permette di tarare la penalità applicata alla funzione beneficio qualora la funzione vincolo non sia soddisfatta. L’ottimizzazione di detta funzione obiettivo si realizza annullando le derivate parziali della funzione obiettivo rispetto alle variabili decisionali e rispetto al moltiplicatore </w:t>
      </w:r>
      <w:r w:rsidRPr="007E17D7">
        <w:rPr>
          <w:rFonts w:ascii="Symbol" w:hAnsi="Symbol"/>
        </w:rPr>
        <w:t></w:t>
      </w:r>
      <w:r>
        <w:t>.</w:t>
      </w:r>
    </w:p>
    <w:p w:rsidR="007E17D7" w:rsidRDefault="007E17D7" w:rsidP="00F61999"/>
    <w:p w:rsidR="007E17D7" w:rsidRDefault="008552F0" w:rsidP="00F61999">
      <w:r w:rsidRPr="00270A51">
        <w:rPr>
          <w:position w:val="-30"/>
        </w:rPr>
        <w:object w:dxaOrig="1300" w:dyaOrig="680">
          <v:shape id="_x0000_i1027" type="#_x0000_t75" style="width:64.95pt;height:34.15pt" o:ole="">
            <v:imagedata r:id="rId10" o:title=""/>
          </v:shape>
          <o:OLEObject Type="Embed" ProgID="Equation.3" ShapeID="_x0000_i1027" DrawAspect="Content" ObjectID="_1446589902" r:id="rId11"/>
        </w:object>
      </w:r>
    </w:p>
    <w:p w:rsidR="007E17D7" w:rsidRDefault="007E17D7" w:rsidP="00F61999"/>
    <w:p w:rsidR="007E17D7" w:rsidRDefault="008552F0" w:rsidP="00F61999">
      <w:r w:rsidRPr="007E17D7">
        <w:rPr>
          <w:position w:val="-24"/>
        </w:rPr>
        <w:object w:dxaOrig="1320" w:dyaOrig="620">
          <v:shape id="_x0000_i1028" type="#_x0000_t75" style="width:65.95pt;height:31.15pt" o:ole="">
            <v:imagedata r:id="rId12" o:title=""/>
          </v:shape>
          <o:OLEObject Type="Embed" ProgID="Equation.3" ShapeID="_x0000_i1028" DrawAspect="Content" ObjectID="_1446589903" r:id="rId13"/>
        </w:object>
      </w:r>
    </w:p>
    <w:p w:rsidR="007E17D7" w:rsidRDefault="007E17D7" w:rsidP="00F61999"/>
    <w:p w:rsidR="007E17D7" w:rsidRDefault="00972EFE" w:rsidP="00F61999">
      <w:r>
        <w:t xml:space="preserve">L’utilizzo pratico del metodo dei moltiplicatori di </w:t>
      </w:r>
      <w:proofErr w:type="spellStart"/>
      <w:r>
        <w:t>Lagrange</w:t>
      </w:r>
      <w:proofErr w:type="spellEnd"/>
      <w:r>
        <w:t xml:space="preserve"> potrà essere meglio compreso introducendo un esempio di applicazione.</w:t>
      </w:r>
    </w:p>
    <w:p w:rsidR="006B24D8" w:rsidRDefault="006B24D8" w:rsidP="00F61999"/>
    <w:p w:rsidR="00972EFE" w:rsidRDefault="00972EFE" w:rsidP="00F61999">
      <w:r>
        <w:t xml:space="preserve">Si supponga di essere chiamati a determinare l’allocazione idrica ottimale a 3 utilizzatori che devono suddividersi </w:t>
      </w:r>
      <w:r w:rsidR="006B24D8">
        <w:t xml:space="preserve">una portata idrica totale (volume idrico totale disponibile per unità di tempo) indicata con il simbolo </w:t>
      </w:r>
      <w:r w:rsidR="006B24D8" w:rsidRPr="006B24D8">
        <w:rPr>
          <w:i/>
        </w:rPr>
        <w:t>Q</w:t>
      </w:r>
      <w:r w:rsidR="006B24D8">
        <w:t>. La funzione beneficio che compete a ciascun utilizzatore è espressa dalla relazione</w:t>
      </w:r>
    </w:p>
    <w:p w:rsidR="006B24D8" w:rsidRPr="006B24D8" w:rsidRDefault="006B24D8" w:rsidP="00F61999"/>
    <w:p w:rsidR="006B24D8" w:rsidRPr="006B24D8" w:rsidRDefault="00DC0CD8" w:rsidP="00F61999">
      <w:r w:rsidRPr="006B24D8">
        <w:rPr>
          <w:position w:val="-12"/>
        </w:rPr>
        <w:object w:dxaOrig="2720" w:dyaOrig="360">
          <v:shape id="_x0000_i1029" type="#_x0000_t75" style="width:135.65pt;height:18.1pt" o:ole="">
            <v:imagedata r:id="rId14" o:title=""/>
          </v:shape>
          <o:OLEObject Type="Embed" ProgID="Equation.3" ShapeID="_x0000_i1029" DrawAspect="Content" ObjectID="_1446589904" r:id="rId15"/>
        </w:object>
      </w:r>
    </w:p>
    <w:p w:rsidR="006B24D8" w:rsidRPr="006B24D8" w:rsidRDefault="006B24D8" w:rsidP="00F61999"/>
    <w:p w:rsidR="006B24D8" w:rsidRDefault="00DC0CD8" w:rsidP="00F61999">
      <w:proofErr w:type="spellStart"/>
      <w:r>
        <w:t>sicchè</w:t>
      </w:r>
      <w:proofErr w:type="spellEnd"/>
      <w:r>
        <w:t xml:space="preserve"> il beneficio totale che compete ai 3 utilizzatori si scrive</w:t>
      </w:r>
    </w:p>
    <w:p w:rsidR="00DC0CD8" w:rsidRDefault="00DC0CD8" w:rsidP="00F61999"/>
    <w:p w:rsidR="00DC0CD8" w:rsidRDefault="00AA15CD" w:rsidP="00F61999">
      <w:pPr>
        <w:rPr>
          <w:sz w:val="48"/>
        </w:rPr>
      </w:pPr>
      <w:r w:rsidRPr="00DC0CD8">
        <w:rPr>
          <w:position w:val="-32"/>
          <w:sz w:val="48"/>
        </w:rPr>
        <w:object w:dxaOrig="3000" w:dyaOrig="760">
          <v:shape id="_x0000_i1030" type="#_x0000_t75" style="width:148.7pt;height:37.85pt" o:ole="">
            <v:imagedata r:id="rId16" o:title=""/>
          </v:shape>
          <o:OLEObject Type="Embed" ProgID="Equation.3" ShapeID="_x0000_i1030" DrawAspect="Content" ObjectID="_1446589905" r:id="rId17"/>
        </w:object>
      </w:r>
      <w:r w:rsidR="00DC0CD8">
        <w:rPr>
          <w:sz w:val="48"/>
        </w:rPr>
        <w:t xml:space="preserve"> .</w:t>
      </w:r>
    </w:p>
    <w:p w:rsidR="00AA15CD" w:rsidRDefault="00AA15CD" w:rsidP="00F61999">
      <w:pPr>
        <w:rPr>
          <w:sz w:val="48"/>
        </w:rPr>
      </w:pPr>
    </w:p>
    <w:p w:rsidR="00DC0CD8" w:rsidRDefault="00AA15CD" w:rsidP="00F61999">
      <w:r>
        <w:t>La ricerca della decisione ottimale si può quindi scrivere nella forma</w:t>
      </w:r>
    </w:p>
    <w:p w:rsidR="00AA15CD" w:rsidRDefault="00AA15CD" w:rsidP="00F61999"/>
    <w:p w:rsidR="00AA15CD" w:rsidRDefault="00FB5518" w:rsidP="00F61999">
      <w:pPr>
        <w:rPr>
          <w:sz w:val="48"/>
          <w:lang w:val="fr-FR"/>
        </w:rPr>
      </w:pPr>
      <w:r w:rsidRPr="00AA15CD">
        <w:rPr>
          <w:position w:val="-32"/>
          <w:sz w:val="48"/>
        </w:rPr>
        <w:object w:dxaOrig="3460" w:dyaOrig="760">
          <v:shape id="_x0000_i1031" type="#_x0000_t75" style="width:172.8pt;height:37.85pt" o:ole="">
            <v:imagedata r:id="rId18" o:title=""/>
          </v:shape>
          <o:OLEObject Type="Embed" ProgID="Equation.3" ShapeID="_x0000_i1031" DrawAspect="Content" ObjectID="_1446589906" r:id="rId19"/>
        </w:object>
      </w:r>
      <w:r w:rsidR="00AA15CD">
        <w:rPr>
          <w:sz w:val="48"/>
          <w:lang w:val="fr-FR"/>
        </w:rPr>
        <w:t xml:space="preserve"> </w:t>
      </w:r>
    </w:p>
    <w:p w:rsidR="00AA15CD" w:rsidRPr="00AA15CD" w:rsidRDefault="00AA15CD" w:rsidP="00F61999">
      <w:r w:rsidRPr="00AA15CD">
        <w:t>soggetta ai vincoli</w:t>
      </w:r>
    </w:p>
    <w:p w:rsidR="00AA15CD" w:rsidRDefault="00FB5518" w:rsidP="00F61999">
      <w:pPr>
        <w:rPr>
          <w:sz w:val="48"/>
        </w:rPr>
      </w:pPr>
      <w:r w:rsidRPr="00AA15CD">
        <w:rPr>
          <w:position w:val="-36"/>
          <w:sz w:val="48"/>
        </w:rPr>
        <w:object w:dxaOrig="1340" w:dyaOrig="800">
          <v:shape id="_x0000_i1032" type="#_x0000_t75" style="width:67pt;height:40.2pt" o:ole="">
            <v:imagedata r:id="rId20" o:title=""/>
          </v:shape>
          <o:OLEObject Type="Embed" ProgID="Equation.3" ShapeID="_x0000_i1032" DrawAspect="Content" ObjectID="_1446589907" r:id="rId21"/>
        </w:object>
      </w:r>
    </w:p>
    <w:p w:rsidR="00AA15CD" w:rsidRPr="00AA15CD" w:rsidRDefault="00FB5518" w:rsidP="00F61999">
      <w:r w:rsidRPr="00AA15CD">
        <w:rPr>
          <w:position w:val="-12"/>
        </w:rPr>
        <w:object w:dxaOrig="660" w:dyaOrig="360">
          <v:shape id="_x0000_i1033" type="#_x0000_t75" style="width:32.5pt;height:18.4pt" o:ole="">
            <v:imagedata r:id="rId22" o:title=""/>
          </v:shape>
          <o:OLEObject Type="Embed" ProgID="Equation.3" ShapeID="_x0000_i1033" DrawAspect="Content" ObjectID="_1446589908" r:id="rId23"/>
        </w:object>
      </w:r>
      <w:r w:rsidR="00AA15CD" w:rsidRPr="00AA15CD">
        <w:t xml:space="preserve"> .</w:t>
      </w:r>
    </w:p>
    <w:p w:rsidR="00AA15CD" w:rsidRPr="00AA15CD" w:rsidRDefault="00AA15CD" w:rsidP="00F61999"/>
    <w:p w:rsidR="00FB5518" w:rsidRDefault="00FB5518" w:rsidP="00F61999">
      <w:r>
        <w:t xml:space="preserve">Si noti che la funzione </w:t>
      </w:r>
      <w:r w:rsidRPr="00FB5518">
        <w:t>obiettivo</w:t>
      </w:r>
      <w:r>
        <w:t xml:space="preserve"> è data dalla</w:t>
      </w:r>
      <w:r w:rsidRPr="00FB5518">
        <w:t xml:space="preserve"> somma di funzioni convesse</w:t>
      </w:r>
      <w:r>
        <w:t xml:space="preserve">. Ne consegue che pure la funzione somma è convessa, condizione dalla quale discende che esiste un solo valore massimo che funge quindi quale </w:t>
      </w:r>
      <w:r w:rsidRPr="00FB5518">
        <w:t>massimo globale</w:t>
      </w:r>
      <w:r>
        <w:t>.</w:t>
      </w:r>
    </w:p>
    <w:p w:rsidR="00AA15CD" w:rsidRDefault="00FB5518" w:rsidP="00F61999">
      <w:r>
        <w:t xml:space="preserve">La funzione </w:t>
      </w:r>
      <w:proofErr w:type="spellStart"/>
      <w:r>
        <w:t>Lagrangiano</w:t>
      </w:r>
      <w:proofErr w:type="spellEnd"/>
      <w:r>
        <w:t xml:space="preserve"> si scrive nella forma</w:t>
      </w:r>
    </w:p>
    <w:p w:rsidR="00FB5518" w:rsidRDefault="00FB5518" w:rsidP="00F61999">
      <w:pPr>
        <w:rPr>
          <w:sz w:val="48"/>
        </w:rPr>
      </w:pPr>
    </w:p>
    <w:p w:rsidR="00FB5518" w:rsidRPr="00AA15CD" w:rsidRDefault="00FB5518" w:rsidP="00F61999">
      <w:r w:rsidRPr="00FB5518">
        <w:rPr>
          <w:position w:val="-34"/>
          <w:sz w:val="48"/>
        </w:rPr>
        <w:object w:dxaOrig="4540" w:dyaOrig="800">
          <v:shape id="_x0000_i1034" type="#_x0000_t75" style="width:225.05pt;height:40.2pt" o:ole="">
            <v:imagedata r:id="rId24" o:title=""/>
          </v:shape>
          <o:OLEObject Type="Embed" ProgID="Equation.3" ShapeID="_x0000_i1034" DrawAspect="Content" ObjectID="_1446589909" r:id="rId25"/>
        </w:object>
      </w:r>
      <w:r>
        <w:rPr>
          <w:sz w:val="48"/>
        </w:rPr>
        <w:t xml:space="preserve"> .</w:t>
      </w:r>
    </w:p>
    <w:p w:rsidR="00FB5518" w:rsidRDefault="00FB5518" w:rsidP="00F61999"/>
    <w:p w:rsidR="00AA15CD" w:rsidRDefault="00FB5518" w:rsidP="00F61999">
      <w:r>
        <w:t xml:space="preserve">Facendo le derivate parziali rispetto ad </w:t>
      </w:r>
      <w:r w:rsidRPr="00FB5518">
        <w:rPr>
          <w:i/>
        </w:rPr>
        <w:t>x</w:t>
      </w:r>
      <w:r w:rsidRPr="00FB5518">
        <w:rPr>
          <w:i/>
          <w:vertAlign w:val="subscript"/>
        </w:rPr>
        <w:t>i</w:t>
      </w:r>
      <w:r>
        <w:t xml:space="preserve"> e </w:t>
      </w:r>
      <w:r w:rsidRPr="00FB5518">
        <w:rPr>
          <w:rFonts w:ascii="Symbol" w:hAnsi="Symbol"/>
        </w:rPr>
        <w:t></w:t>
      </w:r>
      <w:r>
        <w:t xml:space="preserve"> si ottiene</w:t>
      </w:r>
    </w:p>
    <w:p w:rsidR="00FB5518" w:rsidRPr="00FB5518" w:rsidRDefault="00FB5518" w:rsidP="00F61999"/>
    <w:p w:rsidR="00FB5518" w:rsidRPr="00FB5518" w:rsidRDefault="00FB5518" w:rsidP="00F61999">
      <w:r w:rsidRPr="00FB5518">
        <w:rPr>
          <w:position w:val="-130"/>
        </w:rPr>
        <w:object w:dxaOrig="2960" w:dyaOrig="2720">
          <v:shape id="_x0000_i1035" type="#_x0000_t75" style="width:148.35pt;height:136.3pt" o:ole="">
            <v:imagedata r:id="rId26" o:title=""/>
          </v:shape>
          <o:OLEObject Type="Embed" ProgID="Equation.3" ShapeID="_x0000_i1035" DrawAspect="Content" ObjectID="_1446589910" r:id="rId27"/>
        </w:object>
      </w:r>
    </w:p>
    <w:p w:rsidR="00FB5518" w:rsidRDefault="00FB5518" w:rsidP="00F61999"/>
    <w:p w:rsidR="00FB5518" w:rsidRDefault="00FB5518" w:rsidP="00F61999">
      <w:r>
        <w:t xml:space="preserve">L’ultima equazione altro non è che l’equazione di continuità, ovvero l’equazione vincolo in precedenza imposta. Tale evidenza conferma che il metodo dei Moltiplicatori di </w:t>
      </w:r>
      <w:proofErr w:type="spellStart"/>
      <w:r>
        <w:t>Lagrange</w:t>
      </w:r>
      <w:proofErr w:type="spellEnd"/>
      <w:r>
        <w:t xml:space="preserve"> implica il rispetto dei vincoli imposti.</w:t>
      </w:r>
    </w:p>
    <w:p w:rsidR="00FB5518" w:rsidRPr="00FB5518" w:rsidRDefault="00FB5518" w:rsidP="00F61999">
      <w:r>
        <w:t xml:space="preserve">Esplicitando dalle prime 3 equazioni i valori di </w:t>
      </w:r>
      <w:r w:rsidRPr="00FB5518">
        <w:rPr>
          <w:i/>
        </w:rPr>
        <w:t>x</w:t>
      </w:r>
      <w:r w:rsidRPr="00FB5518">
        <w:rPr>
          <w:i/>
          <w:vertAlign w:val="subscript"/>
        </w:rPr>
        <w:t>i</w:t>
      </w:r>
      <w:r>
        <w:t xml:space="preserve"> si ottiene</w:t>
      </w:r>
    </w:p>
    <w:p w:rsidR="00FB5518" w:rsidRPr="00FB5518" w:rsidRDefault="00FB5518" w:rsidP="00F61999"/>
    <w:p w:rsidR="00FB5518" w:rsidRDefault="00F628FA" w:rsidP="00F61999">
      <w:r w:rsidRPr="00FB5518">
        <w:rPr>
          <w:position w:val="-34"/>
        </w:rPr>
        <w:object w:dxaOrig="2000" w:dyaOrig="800">
          <v:shape id="_x0000_i1036" type="#_x0000_t75" style="width:99.45pt;height:39.85pt" o:ole="">
            <v:imagedata r:id="rId28" o:title=""/>
          </v:shape>
          <o:OLEObject Type="Embed" ProgID="Equation.3" ShapeID="_x0000_i1036" DrawAspect="Content" ObjectID="_1446589911" r:id="rId29"/>
        </w:object>
      </w:r>
      <w:r>
        <w:t xml:space="preserve"> </w:t>
      </w:r>
    </w:p>
    <w:p w:rsidR="00F628FA" w:rsidRDefault="00F628FA" w:rsidP="00F61999"/>
    <w:p w:rsidR="00F628FA" w:rsidRPr="00FB5518" w:rsidRDefault="00F628FA" w:rsidP="00F61999">
      <w:r>
        <w:t>e sostituendo nella quarta equazione, ovvero,</w:t>
      </w:r>
    </w:p>
    <w:p w:rsidR="00FB5518" w:rsidRPr="00FB5518" w:rsidRDefault="00FB5518" w:rsidP="00F61999"/>
    <w:p w:rsidR="00FB5518" w:rsidRDefault="00F628FA" w:rsidP="00F61999">
      <w:r w:rsidRPr="00FB5518">
        <w:rPr>
          <w:position w:val="-32"/>
        </w:rPr>
        <w:object w:dxaOrig="1280" w:dyaOrig="760">
          <v:shape id="_x0000_i1037" type="#_x0000_t75" style="width:63.95pt;height:38.2pt" o:ole="">
            <v:imagedata r:id="rId30" o:title=""/>
          </v:shape>
          <o:OLEObject Type="Embed" ProgID="Equation.3" ShapeID="_x0000_i1037" DrawAspect="Content" ObjectID="_1446589912" r:id="rId31"/>
        </w:object>
      </w:r>
      <w:r>
        <w:t>,</w:t>
      </w:r>
    </w:p>
    <w:p w:rsidR="00F628FA" w:rsidRDefault="00F628FA" w:rsidP="00F61999"/>
    <w:p w:rsidR="00F628FA" w:rsidRPr="00FB5518" w:rsidRDefault="00F628FA" w:rsidP="00F61999">
      <w:r>
        <w:t>si ottiene</w:t>
      </w:r>
    </w:p>
    <w:p w:rsidR="00FB5518" w:rsidRPr="00FB5518" w:rsidRDefault="00F628FA" w:rsidP="00F61999">
      <w:r w:rsidRPr="00F628FA">
        <w:rPr>
          <w:position w:val="-52"/>
        </w:rPr>
        <w:object w:dxaOrig="3940" w:dyaOrig="1160">
          <v:shape id="_x0000_i1038" type="#_x0000_t75" style="width:196.25pt;height:58.25pt" o:ole="">
            <v:imagedata r:id="rId32" o:title=""/>
          </v:shape>
          <o:OLEObject Type="Embed" ProgID="Equation.3" ShapeID="_x0000_i1038" DrawAspect="Content" ObjectID="_1446589913" r:id="rId33"/>
        </w:object>
      </w:r>
    </w:p>
    <w:p w:rsidR="00FB5518" w:rsidRPr="00FB5518" w:rsidRDefault="00FB5518" w:rsidP="00F61999"/>
    <w:p w:rsidR="00FB5518" w:rsidRDefault="00FB5518" w:rsidP="00F61999"/>
    <w:p w:rsidR="00F628FA" w:rsidRDefault="00F628FA" w:rsidP="00F61999">
      <w:r>
        <w:t>con</w:t>
      </w:r>
    </w:p>
    <w:p w:rsidR="00F628FA" w:rsidRPr="00FB5518" w:rsidRDefault="00F628FA" w:rsidP="00F61999"/>
    <w:p w:rsidR="00FB5518" w:rsidRPr="00FB5518" w:rsidRDefault="00F628FA" w:rsidP="00F61999">
      <w:r w:rsidRPr="00F628FA">
        <w:rPr>
          <w:position w:val="-54"/>
        </w:rPr>
        <w:object w:dxaOrig="3720" w:dyaOrig="1380">
          <v:shape id="_x0000_i1039" type="#_x0000_t75" style="width:185.55pt;height:69.3pt" o:ole="">
            <v:imagedata r:id="rId34" o:title=""/>
          </v:shape>
          <o:OLEObject Type="Embed" ProgID="Equation.3" ShapeID="_x0000_i1039" DrawAspect="Content" ObjectID="_1446589914" r:id="rId35"/>
        </w:object>
      </w:r>
      <w:r>
        <w:t xml:space="preserve"> .</w:t>
      </w:r>
    </w:p>
    <w:p w:rsidR="00FB5518" w:rsidRPr="00FB5518" w:rsidRDefault="00FB5518" w:rsidP="00F61999"/>
    <w:p w:rsidR="00FB5518" w:rsidRPr="00FB5518" w:rsidRDefault="00F628FA" w:rsidP="00F61999">
      <w:r>
        <w:t>Una volta individuata la soluzione, è necessario verificare il valore della funzione obiettivo nei contorni del campo dei valori ammissibili per le variabili.</w:t>
      </w:r>
      <w:r w:rsidR="00287CA8">
        <w:t xml:space="preserve"> Infatti, il metodo dei Moltiplicatori di </w:t>
      </w:r>
      <w:proofErr w:type="spellStart"/>
      <w:r w:rsidR="00287CA8">
        <w:t>Lagrange</w:t>
      </w:r>
      <w:proofErr w:type="spellEnd"/>
      <w:r w:rsidR="00287CA8">
        <w:t xml:space="preserve">, essendo una procedura analitica, porge esclusivamente i valori ottimi della funzione in esame dal punto di vista analitico, ovvero identifica esclusivamente i punti </w:t>
      </w:r>
      <w:r w:rsidR="004D2A76">
        <w:t xml:space="preserve">nei quali le derivate parziali si annullano. Tale procedura non consente quindi di identificare punti di ottimo che potrebbero trovarsi in corrispondenza </w:t>
      </w:r>
      <w:r w:rsidR="00287CA8">
        <w:t xml:space="preserve"> </w:t>
      </w:r>
      <w:r w:rsidR="004D2A76">
        <w:t>dei limiti del campo di definizione delle variabili, nei quali le derivate parziali non si annullano poiché la funzione analitica non presenta un punto di ottimo.</w:t>
      </w:r>
    </w:p>
    <w:p w:rsidR="00FB5518" w:rsidRPr="00FB5518" w:rsidRDefault="00FB5518" w:rsidP="00F61999"/>
    <w:p w:rsidR="00FB5518" w:rsidRPr="00FB5518" w:rsidRDefault="004D2A76" w:rsidP="00F61999">
      <w:r>
        <w:t xml:space="preserve">Il Metodo dei Moltiplicatori di </w:t>
      </w:r>
      <w:proofErr w:type="spellStart"/>
      <w:r>
        <w:t>Lagrange</w:t>
      </w:r>
      <w:proofErr w:type="spellEnd"/>
      <w:r>
        <w:t xml:space="preserve"> presenta il vantaggio rilevante di consentire una soluzione analitica, quindi veloce ed esatta. Tuttavia non sempre la funzione obiettivo è derivabile con facilità e non sempre il sistema risultante è risolvibile analiticamente.</w:t>
      </w:r>
    </w:p>
    <w:p w:rsidR="00FB5518" w:rsidRPr="00FB5518" w:rsidRDefault="00FB5518" w:rsidP="00F61999"/>
    <w:p w:rsidR="00FB5518" w:rsidRPr="004D2A76" w:rsidRDefault="00FB5518" w:rsidP="00F61999">
      <w:pPr>
        <w:pStyle w:val="Titolo1"/>
        <w:spacing w:line="240" w:lineRule="auto"/>
        <w:jc w:val="left"/>
        <w:rPr>
          <w:sz w:val="24"/>
          <w:szCs w:val="24"/>
        </w:rPr>
      </w:pPr>
      <w:r w:rsidRPr="004D2A76">
        <w:rPr>
          <w:sz w:val="24"/>
          <w:szCs w:val="24"/>
        </w:rPr>
        <w:t xml:space="preserve">Significato </w:t>
      </w:r>
      <w:r w:rsidR="004D2A76">
        <w:rPr>
          <w:sz w:val="24"/>
          <w:szCs w:val="24"/>
        </w:rPr>
        <w:t xml:space="preserve">fisico </w:t>
      </w:r>
      <w:r w:rsidRPr="004D2A76">
        <w:rPr>
          <w:sz w:val="24"/>
          <w:szCs w:val="24"/>
        </w:rPr>
        <w:t xml:space="preserve">del moltiplicatore </w:t>
      </w:r>
      <w:r w:rsidRPr="004D2A76">
        <w:rPr>
          <w:rFonts w:ascii="Symbol" w:hAnsi="Symbol"/>
          <w:sz w:val="24"/>
          <w:szCs w:val="24"/>
        </w:rPr>
        <w:t></w:t>
      </w:r>
    </w:p>
    <w:p w:rsidR="00FB5518" w:rsidRDefault="00E02657" w:rsidP="00F61999">
      <w:r>
        <w:t xml:space="preserve">Derivando la funzione </w:t>
      </w:r>
      <w:proofErr w:type="spellStart"/>
      <w:r>
        <w:t>Lagrangiano</w:t>
      </w:r>
      <w:proofErr w:type="spellEnd"/>
      <w:r>
        <w:t xml:space="preserve"> rispetto alla variabile </w:t>
      </w:r>
      <w:r w:rsidRPr="00E02657">
        <w:rPr>
          <w:i/>
        </w:rPr>
        <w:t>x</w:t>
      </w:r>
      <w:r w:rsidRPr="00E02657">
        <w:rPr>
          <w:i/>
          <w:vertAlign w:val="subscript"/>
        </w:rPr>
        <w:t>i</w:t>
      </w:r>
      <w:r>
        <w:t xml:space="preserve"> e moltiplicando per l’incremento infinitesimo </w:t>
      </w:r>
      <w:proofErr w:type="spellStart"/>
      <w:r w:rsidRPr="00E02657">
        <w:rPr>
          <w:i/>
        </w:rPr>
        <w:t>dx</w:t>
      </w:r>
      <w:r w:rsidRPr="00E02657">
        <w:rPr>
          <w:i/>
          <w:vertAlign w:val="subscript"/>
        </w:rPr>
        <w:t>i</w:t>
      </w:r>
      <w:proofErr w:type="spellEnd"/>
      <w:r>
        <w:t xml:space="preserve"> si ottiene:</w:t>
      </w:r>
    </w:p>
    <w:p w:rsidR="00E02657" w:rsidRDefault="00E02657" w:rsidP="00F61999"/>
    <w:p w:rsidR="00FB5518" w:rsidRPr="00FB5518" w:rsidRDefault="00E02657" w:rsidP="00F61999">
      <w:r w:rsidRPr="00E02657">
        <w:rPr>
          <w:position w:val="-32"/>
        </w:rPr>
        <w:object w:dxaOrig="3860" w:dyaOrig="1160">
          <v:shape id="_x0000_i1040" type="#_x0000_t75" style="width:192.55pt;height:58.25pt" o:ole="">
            <v:imagedata r:id="rId36" o:title=""/>
          </v:shape>
          <o:OLEObject Type="Embed" ProgID="Equation.3" ShapeID="_x0000_i1040" DrawAspect="Content" ObjectID="_1446589915" r:id="rId37"/>
        </w:object>
      </w:r>
    </w:p>
    <w:p w:rsidR="00FB5518" w:rsidRPr="00FB5518" w:rsidRDefault="00FB5518" w:rsidP="00F61999"/>
    <w:p w:rsidR="00FB5518" w:rsidRPr="00FB5518" w:rsidRDefault="00E02657" w:rsidP="00F61999">
      <w:r>
        <w:t>Il p</w:t>
      </w:r>
      <w:r w:rsidR="00FB5518" w:rsidRPr="00FB5518">
        <w:t>rimo termine</w:t>
      </w:r>
      <w:r>
        <w:t xml:space="preserve"> a primo membro rappresenta il differenziale totale </w:t>
      </w:r>
      <w:r w:rsidR="00FB5518" w:rsidRPr="00FB5518">
        <w:t xml:space="preserve">di </w:t>
      </w:r>
      <w:r w:rsidRPr="00E02657">
        <w:rPr>
          <w:i/>
        </w:rPr>
        <w:t>NB</w:t>
      </w:r>
      <w:r w:rsidR="00FB5518" w:rsidRPr="00FB5518">
        <w:t>(X).</w:t>
      </w:r>
      <w:r>
        <w:t xml:space="preserve"> Il secondo termine si può scrivere nella forma</w:t>
      </w:r>
    </w:p>
    <w:p w:rsidR="00FB5518" w:rsidRPr="00FB5518" w:rsidRDefault="00FB5518" w:rsidP="00F61999"/>
    <w:p w:rsidR="00FB5518" w:rsidRPr="00FB5518" w:rsidRDefault="00E02657" w:rsidP="00F61999">
      <w:r w:rsidRPr="00E02657">
        <w:rPr>
          <w:position w:val="-32"/>
        </w:rPr>
        <w:object w:dxaOrig="3879" w:dyaOrig="1120">
          <v:shape id="_x0000_i1041" type="#_x0000_t75" style="width:164.45pt;height:47.55pt" o:ole="">
            <v:imagedata r:id="rId38" o:title=""/>
          </v:shape>
          <o:OLEObject Type="Embed" ProgID="Equation.3" ShapeID="_x0000_i1041" DrawAspect="Content" ObjectID="_1446589916" r:id="rId39"/>
        </w:object>
      </w:r>
    </w:p>
    <w:p w:rsidR="00FB5518" w:rsidRDefault="00FB5518" w:rsidP="00F61999"/>
    <w:p w:rsidR="00E02657" w:rsidRPr="00FB5518" w:rsidRDefault="00E02657" w:rsidP="00F61999">
      <w:r>
        <w:t>Si ottiene quindi</w:t>
      </w:r>
    </w:p>
    <w:p w:rsidR="00FB5518" w:rsidRPr="00FB5518" w:rsidRDefault="00FB5518" w:rsidP="00F61999"/>
    <w:p w:rsidR="00FB5518" w:rsidRPr="00FB5518" w:rsidRDefault="00E02657" w:rsidP="00F61999">
      <w:r w:rsidRPr="00FB5518">
        <w:rPr>
          <w:position w:val="-10"/>
        </w:rPr>
        <w:object w:dxaOrig="1560" w:dyaOrig="320">
          <v:shape id="_x0000_i1042" type="#_x0000_t75" style="width:61.3pt;height:12.75pt" o:ole="">
            <v:imagedata r:id="rId40" o:title=""/>
          </v:shape>
          <o:OLEObject Type="Embed" ProgID="Equation.3" ShapeID="_x0000_i1042" DrawAspect="Content" ObjectID="_1446589917" r:id="rId41"/>
        </w:object>
      </w:r>
    </w:p>
    <w:p w:rsidR="00FB5518" w:rsidRPr="00FB5518" w:rsidRDefault="00FB5518" w:rsidP="00F61999"/>
    <w:p w:rsidR="00FB5518" w:rsidRPr="00FB5518" w:rsidRDefault="00E02657" w:rsidP="00F61999">
      <w:r w:rsidRPr="00E02657">
        <w:rPr>
          <w:position w:val="-30"/>
        </w:rPr>
        <w:object w:dxaOrig="1300" w:dyaOrig="680">
          <v:shape id="_x0000_i1043" type="#_x0000_t75" style="width:64.3pt;height:33.8pt" o:ole="">
            <v:imagedata r:id="rId42" o:title=""/>
          </v:shape>
          <o:OLEObject Type="Embed" ProgID="Equation.3" ShapeID="_x0000_i1043" DrawAspect="Content" ObjectID="_1446589918" r:id="rId43"/>
        </w:object>
      </w:r>
    </w:p>
    <w:p w:rsidR="00FB5518" w:rsidRPr="00FB5518" w:rsidRDefault="00FB5518" w:rsidP="00F61999"/>
    <w:p w:rsidR="00FB5518" w:rsidRPr="00FB5518" w:rsidRDefault="00E02657" w:rsidP="00F61999">
      <w:r>
        <w:t xml:space="preserve">In pratica, il moltiplicatore </w:t>
      </w:r>
      <w:r w:rsidRPr="00E02657">
        <w:rPr>
          <w:rFonts w:ascii="Symbol" w:hAnsi="Symbol"/>
        </w:rPr>
        <w:t></w:t>
      </w:r>
      <w:r>
        <w:t xml:space="preserve"> assume valore tale per cui, in corrispondenza dell’ottimo, un incremento infinitesimo di portata idrica disponibile indurrebbe un incremento di beneficio pari esattamente alla penalità introdotta nel </w:t>
      </w:r>
      <w:proofErr w:type="spellStart"/>
      <w:r>
        <w:t>Lagrangiano</w:t>
      </w:r>
      <w:proofErr w:type="spellEnd"/>
      <w:r>
        <w:t xml:space="preserve"> in caso di violazione del vincolo. Tale evidenza porge un ulteriore conferma della fondatezza del metodo dei Moltiplicatori di </w:t>
      </w:r>
      <w:proofErr w:type="spellStart"/>
      <w:r>
        <w:t>Lagrange</w:t>
      </w:r>
      <w:proofErr w:type="spellEnd"/>
      <w:r>
        <w:t xml:space="preserve">. </w:t>
      </w:r>
      <w:r w:rsidR="00FB5518" w:rsidRPr="00FB5518">
        <w:t xml:space="preserve">Se </w:t>
      </w:r>
      <w:r w:rsidR="00FB5518" w:rsidRPr="00FB5518">
        <w:rPr>
          <w:rFonts w:ascii="Symbol" w:hAnsi="Symbol"/>
        </w:rPr>
        <w:t></w:t>
      </w:r>
      <w:r w:rsidR="00FB5518" w:rsidRPr="00FB5518">
        <w:t> = 0 significa che il vincolo è ridondante.</w:t>
      </w:r>
    </w:p>
    <w:p w:rsidR="00FB5518" w:rsidRPr="00FB5518" w:rsidRDefault="00FB5518" w:rsidP="00F61999"/>
    <w:p w:rsidR="00FB5518" w:rsidRPr="00E02657" w:rsidRDefault="00FB5518" w:rsidP="00F61999">
      <w:pPr>
        <w:pStyle w:val="Titolo3"/>
        <w:spacing w:before="0" w:after="0"/>
        <w:rPr>
          <w:rFonts w:ascii="Times New Roman" w:hAnsi="Times New Roman" w:cs="Times New Roman"/>
          <w:bCs w:val="0"/>
          <w:sz w:val="24"/>
          <w:szCs w:val="24"/>
        </w:rPr>
      </w:pPr>
      <w:r w:rsidRPr="00E02657">
        <w:rPr>
          <w:rFonts w:ascii="Times New Roman" w:hAnsi="Times New Roman" w:cs="Times New Roman"/>
          <w:bCs w:val="0"/>
          <w:sz w:val="24"/>
          <w:szCs w:val="24"/>
        </w:rPr>
        <w:t>Vincoli di disuguaglianza</w:t>
      </w:r>
    </w:p>
    <w:p w:rsidR="00FB5518" w:rsidRPr="00FB5518" w:rsidRDefault="00FB5518" w:rsidP="00F61999"/>
    <w:p w:rsidR="00FB5518" w:rsidRPr="00FB5518" w:rsidRDefault="00E02657" w:rsidP="00F61999">
      <w:r w:rsidRPr="00E02657">
        <w:rPr>
          <w:position w:val="-32"/>
        </w:rPr>
        <w:object w:dxaOrig="1300" w:dyaOrig="760">
          <v:shape id="_x0000_i1044" type="#_x0000_t75" style="width:64.95pt;height:38.2pt" o:ole="">
            <v:imagedata r:id="rId44" o:title=""/>
          </v:shape>
          <o:OLEObject Type="Embed" ProgID="Equation.3" ShapeID="_x0000_i1044" DrawAspect="Content" ObjectID="_1446589919" r:id="rId45"/>
        </w:object>
      </w:r>
    </w:p>
    <w:p w:rsidR="00FB5518" w:rsidRPr="00FB5518" w:rsidRDefault="00E02657" w:rsidP="00F61999">
      <w:r w:rsidRPr="00E02657">
        <w:rPr>
          <w:position w:val="-32"/>
        </w:rPr>
        <w:object w:dxaOrig="1719" w:dyaOrig="760">
          <v:shape id="_x0000_i1045" type="#_x0000_t75" style="width:85.75pt;height:37.85pt" o:ole="">
            <v:imagedata r:id="rId46" o:title=""/>
          </v:shape>
          <o:OLEObject Type="Embed" ProgID="Equation.3" ShapeID="_x0000_i1045" DrawAspect="Content" ObjectID="_1446589920" r:id="rId47"/>
        </w:object>
      </w:r>
    </w:p>
    <w:p w:rsidR="00FB5518" w:rsidRPr="00FB5518" w:rsidRDefault="00FB5518" w:rsidP="00F61999"/>
    <w:p w:rsidR="00FB5518" w:rsidRPr="00FB5518" w:rsidRDefault="00FB5518" w:rsidP="00F61999">
      <w:r w:rsidRPr="00FB5518">
        <w:t xml:space="preserve">Differenziando il </w:t>
      </w:r>
      <w:proofErr w:type="spellStart"/>
      <w:r w:rsidRPr="00FB5518">
        <w:t>Lagrangiano</w:t>
      </w:r>
      <w:proofErr w:type="spellEnd"/>
      <w:r w:rsidRPr="00FB5518">
        <w:t>:</w:t>
      </w:r>
    </w:p>
    <w:p w:rsidR="00FB5518" w:rsidRPr="00FB5518" w:rsidRDefault="00E02657" w:rsidP="00F61999">
      <w:r w:rsidRPr="00FB5518">
        <w:rPr>
          <w:position w:val="-32"/>
        </w:rPr>
        <w:object w:dxaOrig="2079" w:dyaOrig="760">
          <v:shape id="_x0000_i1046" type="#_x0000_t75" style="width:85.4pt;height:31.5pt" o:ole="">
            <v:imagedata r:id="rId48" o:title=""/>
          </v:shape>
          <o:OLEObject Type="Embed" ProgID="Equation.3" ShapeID="_x0000_i1046" DrawAspect="Content" ObjectID="_1446589921" r:id="rId49"/>
        </w:object>
      </w:r>
    </w:p>
    <w:p w:rsidR="00FB5518" w:rsidRPr="00FB5518" w:rsidRDefault="00FB5518" w:rsidP="00F61999"/>
    <w:p w:rsidR="00FB5518" w:rsidRPr="00FB5518" w:rsidRDefault="00FB5518" w:rsidP="00F61999">
      <w:r w:rsidRPr="00FB5518">
        <w:t>Si ottiene:</w:t>
      </w:r>
    </w:p>
    <w:p w:rsidR="00FB5518" w:rsidRPr="00FB5518" w:rsidRDefault="00FB5518" w:rsidP="00F61999"/>
    <w:p w:rsidR="00FB5518" w:rsidRPr="00FB5518" w:rsidRDefault="00E02657" w:rsidP="00F61999">
      <w:r w:rsidRPr="00FB5518">
        <w:rPr>
          <w:position w:val="-6"/>
        </w:rPr>
        <w:object w:dxaOrig="660" w:dyaOrig="279">
          <v:shape id="_x0000_i1047" type="#_x0000_t75" style="width:32.5pt;height:13.75pt" o:ole="">
            <v:imagedata r:id="rId50" o:title=""/>
          </v:shape>
          <o:OLEObject Type="Embed" ProgID="Equation.3" ShapeID="_x0000_i1047" DrawAspect="Content" ObjectID="_1446589922" r:id="rId51"/>
        </w:object>
      </w:r>
    </w:p>
    <w:p w:rsidR="00FB5518" w:rsidRPr="00FB5518" w:rsidRDefault="00FB5518" w:rsidP="00F61999"/>
    <w:p w:rsidR="00FB5518" w:rsidRPr="00FB5518" w:rsidRDefault="00FB5518" w:rsidP="00F61999">
      <w:r w:rsidRPr="00FB5518">
        <w:t xml:space="preserve">Cioè </w:t>
      </w:r>
      <w:r w:rsidRPr="00E02657">
        <w:rPr>
          <w:i/>
        </w:rPr>
        <w:t>s</w:t>
      </w:r>
      <w:r w:rsidRPr="00FB5518">
        <w:t xml:space="preserve"> = 0 oppure </w:t>
      </w:r>
      <w:r w:rsidRPr="00FB5518">
        <w:rPr>
          <w:rFonts w:ascii="Symbol" w:hAnsi="Symbol"/>
        </w:rPr>
        <w:t></w:t>
      </w:r>
      <w:r w:rsidRPr="00FB5518">
        <w:t> = 0.</w:t>
      </w:r>
    </w:p>
    <w:p w:rsidR="00FB5518" w:rsidRPr="00FB5518" w:rsidRDefault="00FB5518" w:rsidP="00F61999"/>
    <w:p w:rsidR="00FB5518" w:rsidRPr="00FB5518" w:rsidRDefault="00FB5518" w:rsidP="00F61999">
      <w:r w:rsidRPr="00FB5518">
        <w:t xml:space="preserve">Se </w:t>
      </w:r>
      <w:r w:rsidRPr="00FB5518">
        <w:rPr>
          <w:rFonts w:ascii="Symbol" w:hAnsi="Symbol"/>
        </w:rPr>
        <w:t></w:t>
      </w:r>
      <w:r w:rsidRPr="00FB5518">
        <w:t> = 0 il vincolo è ridondante.</w:t>
      </w:r>
    </w:p>
    <w:p w:rsidR="00FB5518" w:rsidRPr="00FB5518" w:rsidRDefault="00FB5518" w:rsidP="00F61999">
      <w:pPr>
        <w:pStyle w:val="Corpodeltesto"/>
        <w:spacing w:line="240" w:lineRule="auto"/>
        <w:rPr>
          <w:sz w:val="24"/>
          <w:szCs w:val="24"/>
        </w:rPr>
      </w:pPr>
      <w:r w:rsidRPr="00FB5518">
        <w:rPr>
          <w:sz w:val="24"/>
          <w:szCs w:val="24"/>
        </w:rPr>
        <w:t xml:space="preserve">Se </w:t>
      </w:r>
      <w:r w:rsidRPr="00E02657">
        <w:rPr>
          <w:i/>
          <w:sz w:val="24"/>
          <w:szCs w:val="24"/>
        </w:rPr>
        <w:t>s</w:t>
      </w:r>
      <w:r w:rsidRPr="00FB5518">
        <w:rPr>
          <w:sz w:val="24"/>
          <w:szCs w:val="24"/>
        </w:rPr>
        <w:t> = 0 il vincolo esercita un reale effetto sulla funzione obiettivo.</w:t>
      </w:r>
    </w:p>
    <w:p w:rsidR="00FB5518" w:rsidRPr="00FB5518" w:rsidRDefault="00FB5518" w:rsidP="00F61999"/>
    <w:p w:rsidR="00FB5518" w:rsidRPr="00FB5518" w:rsidRDefault="00FB5518" w:rsidP="00F61999">
      <w:r w:rsidRPr="00FB5518">
        <w:t xml:space="preserve">La soluzione richiede che si proceda per tentativi, ponendo uguale a </w:t>
      </w:r>
      <w:r w:rsidRPr="00FB5518">
        <w:rPr>
          <w:rFonts w:ascii="Symbol" w:hAnsi="Symbol"/>
        </w:rPr>
        <w:t></w:t>
      </w:r>
      <w:r w:rsidR="00E02657" w:rsidRPr="00E02657">
        <w:t> </w:t>
      </w:r>
      <w:r w:rsidR="00E02657">
        <w:rPr>
          <w:rFonts w:ascii="Symbol" w:hAnsi="Symbol"/>
        </w:rPr>
        <w:t></w:t>
      </w:r>
      <w:r w:rsidR="00E02657" w:rsidRPr="00E02657">
        <w:t> </w:t>
      </w:r>
      <w:r w:rsidR="00E02657">
        <w:rPr>
          <w:rFonts w:ascii="Symbol" w:hAnsi="Symbol"/>
        </w:rPr>
        <w:t></w:t>
      </w:r>
      <w:r w:rsidRPr="00FB5518">
        <w:t xml:space="preserve"> oppure </w:t>
      </w:r>
      <w:r w:rsidRPr="00E02657">
        <w:rPr>
          <w:i/>
        </w:rPr>
        <w:t>s</w:t>
      </w:r>
      <w:r w:rsidR="00E02657">
        <w:t> = 0</w:t>
      </w:r>
      <w:r w:rsidRPr="00FB5518">
        <w:t>.</w:t>
      </w:r>
    </w:p>
    <w:p w:rsidR="00FB5518" w:rsidRPr="00FB5518" w:rsidRDefault="00FB5518" w:rsidP="00F61999">
      <w:r w:rsidRPr="00FB5518">
        <w:t xml:space="preserve">La procedura diviene complessa e fa sì che il metodo dei moltiplicatori di </w:t>
      </w:r>
      <w:proofErr w:type="spellStart"/>
      <w:r w:rsidRPr="00FB5518">
        <w:t>Lagrange</w:t>
      </w:r>
      <w:proofErr w:type="spellEnd"/>
      <w:r w:rsidRPr="00FB5518">
        <w:t xml:space="preserve"> sia raramente usato per risolvere questo tipo di problemi.</w:t>
      </w:r>
    </w:p>
    <w:p w:rsidR="00FB5518" w:rsidRPr="00FB5518" w:rsidRDefault="00FB5518" w:rsidP="00F61999"/>
    <w:p w:rsidR="00FB5518" w:rsidRPr="00E02657" w:rsidRDefault="00FB5518" w:rsidP="00F61999">
      <w:pPr>
        <w:pStyle w:val="Titolo1"/>
        <w:spacing w:line="240" w:lineRule="auto"/>
        <w:rPr>
          <w:sz w:val="24"/>
          <w:szCs w:val="24"/>
        </w:rPr>
      </w:pPr>
      <w:r w:rsidRPr="00E02657">
        <w:rPr>
          <w:sz w:val="24"/>
          <w:szCs w:val="24"/>
        </w:rPr>
        <w:t>Esercizio</w:t>
      </w:r>
    </w:p>
    <w:p w:rsidR="00FB5518" w:rsidRPr="00FB5518" w:rsidRDefault="00FB5518" w:rsidP="00F61999"/>
    <w:p w:rsidR="00FB5518" w:rsidRPr="00FB5518" w:rsidRDefault="00FB5518" w:rsidP="00F61999">
      <w:pPr>
        <w:pStyle w:val="Corpodeltesto"/>
        <w:spacing w:line="240" w:lineRule="auto"/>
        <w:rPr>
          <w:sz w:val="24"/>
          <w:szCs w:val="24"/>
        </w:rPr>
      </w:pPr>
      <w:r w:rsidRPr="00FB5518">
        <w:rPr>
          <w:sz w:val="24"/>
          <w:szCs w:val="24"/>
        </w:rPr>
        <w:t>Massimizzare:</w:t>
      </w:r>
    </w:p>
    <w:p w:rsidR="00FB5518" w:rsidRPr="00FB5518" w:rsidRDefault="00FB5518" w:rsidP="00F61999">
      <w:r w:rsidRPr="00FB5518">
        <w:t xml:space="preserve">NB(X) = (12 </w:t>
      </w:r>
      <w:r w:rsidR="00E02657">
        <w:t>x</w:t>
      </w:r>
      <w:r w:rsidRPr="00FB5518">
        <w:rPr>
          <w:vertAlign w:val="subscript"/>
        </w:rPr>
        <w:t>1</w:t>
      </w:r>
      <w:r w:rsidRPr="00FB5518">
        <w:t xml:space="preserve"> – </w:t>
      </w:r>
      <w:r w:rsidR="00E02657">
        <w:t>x</w:t>
      </w:r>
      <w:r w:rsidRPr="00FB5518">
        <w:rPr>
          <w:vertAlign w:val="subscript"/>
        </w:rPr>
        <w:t>1</w:t>
      </w:r>
      <w:r w:rsidRPr="00FB5518">
        <w:rPr>
          <w:vertAlign w:val="superscript"/>
        </w:rPr>
        <w:t>2</w:t>
      </w:r>
      <w:r w:rsidRPr="00FB5518">
        <w:t xml:space="preserve">) + (8 </w:t>
      </w:r>
      <w:r w:rsidR="00E02657">
        <w:t>x</w:t>
      </w:r>
      <w:r w:rsidRPr="00FB5518">
        <w:rPr>
          <w:vertAlign w:val="subscript"/>
        </w:rPr>
        <w:t>2</w:t>
      </w:r>
      <w:r w:rsidRPr="00FB5518">
        <w:t xml:space="preserve"> – </w:t>
      </w:r>
      <w:r w:rsidR="00E02657">
        <w:t>x</w:t>
      </w:r>
      <w:r w:rsidRPr="00FB5518">
        <w:rPr>
          <w:vertAlign w:val="subscript"/>
        </w:rPr>
        <w:t>2</w:t>
      </w:r>
      <w:r w:rsidRPr="00FB5518">
        <w:rPr>
          <w:vertAlign w:val="superscript"/>
        </w:rPr>
        <w:t>2</w:t>
      </w:r>
      <w:r w:rsidRPr="00FB5518">
        <w:t xml:space="preserve">) + (18 </w:t>
      </w:r>
      <w:r w:rsidR="00E02657">
        <w:t>x</w:t>
      </w:r>
      <w:r w:rsidRPr="00FB5518">
        <w:rPr>
          <w:vertAlign w:val="subscript"/>
        </w:rPr>
        <w:t>3</w:t>
      </w:r>
      <w:r w:rsidRPr="00FB5518">
        <w:t xml:space="preserve"> – 3 </w:t>
      </w:r>
      <w:r w:rsidR="00E02657">
        <w:t>x</w:t>
      </w:r>
      <w:r w:rsidRPr="00FB5518">
        <w:rPr>
          <w:vertAlign w:val="subscript"/>
        </w:rPr>
        <w:t>3</w:t>
      </w:r>
      <w:r w:rsidRPr="00FB5518">
        <w:rPr>
          <w:vertAlign w:val="superscript"/>
        </w:rPr>
        <w:t>2</w:t>
      </w:r>
      <w:r w:rsidRPr="00FB5518">
        <w:t>)</w:t>
      </w:r>
    </w:p>
    <w:p w:rsidR="00FB5518" w:rsidRPr="00FB5518" w:rsidRDefault="00FB5518" w:rsidP="00F61999">
      <w:r w:rsidRPr="00FB5518">
        <w:t xml:space="preserve">Trovare i valori ottimali di </w:t>
      </w:r>
      <w:r w:rsidR="00E02657">
        <w:t>x</w:t>
      </w:r>
      <w:r w:rsidRPr="00FB5518">
        <w:rPr>
          <w:vertAlign w:val="subscript"/>
        </w:rPr>
        <w:t>1</w:t>
      </w:r>
      <w:r w:rsidRPr="00FB5518">
        <w:t xml:space="preserve">, </w:t>
      </w:r>
      <w:r w:rsidR="00E02657">
        <w:t>x</w:t>
      </w:r>
      <w:r w:rsidRPr="00FB5518">
        <w:rPr>
          <w:vertAlign w:val="subscript"/>
        </w:rPr>
        <w:t>2</w:t>
      </w:r>
      <w:r w:rsidRPr="00FB5518">
        <w:t xml:space="preserve">, </w:t>
      </w:r>
      <w:r w:rsidR="00E02657">
        <w:t>x</w:t>
      </w:r>
      <w:r w:rsidRPr="00FB5518">
        <w:rPr>
          <w:vertAlign w:val="subscript"/>
        </w:rPr>
        <w:t>3</w:t>
      </w:r>
      <w:r w:rsidRPr="00FB5518">
        <w:t xml:space="preserve"> nell’ipotesi che essi non siano soggetti ad alcun vincolo, nell’ipotesi che la loro somma sia uguale a 10 e nell’ipotesi che la loro somma non possa essere superiore a 20.</w:t>
      </w:r>
    </w:p>
    <w:p w:rsidR="00FB5518" w:rsidRPr="00FB5518" w:rsidRDefault="00FB5518" w:rsidP="00F61999"/>
    <w:p w:rsidR="00FB5518" w:rsidRPr="00FB5518" w:rsidRDefault="00FB5518" w:rsidP="00F61999">
      <w:pPr>
        <w:rPr>
          <w:lang w:val="fr-FR"/>
        </w:rPr>
      </w:pPr>
      <w:r w:rsidRPr="00FB5518">
        <w:rPr>
          <w:lang w:val="fr-FR"/>
        </w:rPr>
        <w:t>1)</w:t>
      </w:r>
    </w:p>
    <w:p w:rsidR="00FB5518" w:rsidRPr="00FB5518" w:rsidRDefault="00FB5518" w:rsidP="00F61999">
      <w:pPr>
        <w:rPr>
          <w:lang w:val="fr-FR"/>
        </w:rPr>
      </w:pPr>
    </w:p>
    <w:p w:rsidR="00FB5518" w:rsidRPr="00FB5518" w:rsidRDefault="00FB5518" w:rsidP="00F61999">
      <w:pPr>
        <w:rPr>
          <w:lang w:val="fr-FR"/>
        </w:rPr>
      </w:pPr>
      <w:r w:rsidRPr="00FB5518">
        <w:rPr>
          <w:lang w:val="fr-FR"/>
        </w:rPr>
        <w:t>L(X) = (12</w:t>
      </w:r>
      <w:r w:rsidR="00E02657">
        <w:rPr>
          <w:lang w:val="fr-FR"/>
        </w:rPr>
        <w:t>x</w:t>
      </w:r>
      <w:r w:rsidRPr="00FB5518">
        <w:rPr>
          <w:vertAlign w:val="subscript"/>
          <w:lang w:val="fr-FR"/>
        </w:rPr>
        <w:t>1</w:t>
      </w:r>
      <w:r w:rsidRPr="00FB5518">
        <w:rPr>
          <w:lang w:val="fr-FR"/>
        </w:rPr>
        <w:t> – </w:t>
      </w:r>
      <w:r w:rsidR="00E02657">
        <w:rPr>
          <w:lang w:val="fr-FR"/>
        </w:rPr>
        <w:t>x</w:t>
      </w:r>
      <w:r w:rsidRPr="00FB5518">
        <w:rPr>
          <w:vertAlign w:val="subscript"/>
          <w:lang w:val="fr-FR"/>
        </w:rPr>
        <w:t>1</w:t>
      </w:r>
      <w:r w:rsidRPr="00FB5518">
        <w:rPr>
          <w:vertAlign w:val="superscript"/>
          <w:lang w:val="fr-FR"/>
        </w:rPr>
        <w:t>2</w:t>
      </w:r>
      <w:r w:rsidRPr="00FB5518">
        <w:rPr>
          <w:lang w:val="fr-FR"/>
        </w:rPr>
        <w:t>) + (8</w:t>
      </w:r>
      <w:r w:rsidR="00E02657">
        <w:rPr>
          <w:lang w:val="fr-FR"/>
        </w:rPr>
        <w:t>x</w:t>
      </w:r>
      <w:r w:rsidRPr="00FB5518">
        <w:rPr>
          <w:vertAlign w:val="subscript"/>
          <w:lang w:val="fr-FR"/>
        </w:rPr>
        <w:t>2</w:t>
      </w:r>
      <w:r w:rsidRPr="00FB5518">
        <w:rPr>
          <w:lang w:val="fr-FR"/>
        </w:rPr>
        <w:t> – </w:t>
      </w:r>
      <w:r w:rsidR="00E02657">
        <w:rPr>
          <w:lang w:val="fr-FR"/>
        </w:rPr>
        <w:t>x</w:t>
      </w:r>
      <w:r w:rsidRPr="00FB5518">
        <w:rPr>
          <w:vertAlign w:val="subscript"/>
          <w:lang w:val="fr-FR"/>
        </w:rPr>
        <w:t>2</w:t>
      </w:r>
      <w:r w:rsidRPr="00FB5518">
        <w:rPr>
          <w:vertAlign w:val="superscript"/>
          <w:lang w:val="fr-FR"/>
        </w:rPr>
        <w:t>2</w:t>
      </w:r>
      <w:r w:rsidRPr="00FB5518">
        <w:rPr>
          <w:lang w:val="fr-FR"/>
        </w:rPr>
        <w:t>) + (18</w:t>
      </w:r>
      <w:r w:rsidR="00E02657">
        <w:rPr>
          <w:lang w:val="fr-FR"/>
        </w:rPr>
        <w:t>x</w:t>
      </w:r>
      <w:r w:rsidRPr="00FB5518">
        <w:rPr>
          <w:vertAlign w:val="subscript"/>
          <w:lang w:val="fr-FR"/>
        </w:rPr>
        <w:t>3</w:t>
      </w:r>
      <w:r w:rsidRPr="00FB5518">
        <w:rPr>
          <w:lang w:val="fr-FR"/>
        </w:rPr>
        <w:t> – 3</w:t>
      </w:r>
      <w:r w:rsidR="00E02657">
        <w:rPr>
          <w:lang w:val="fr-FR"/>
        </w:rPr>
        <w:t>x</w:t>
      </w:r>
      <w:r w:rsidRPr="00FB5518">
        <w:rPr>
          <w:vertAlign w:val="subscript"/>
          <w:lang w:val="fr-FR"/>
        </w:rPr>
        <w:t>3</w:t>
      </w:r>
      <w:r w:rsidRPr="00FB5518">
        <w:rPr>
          <w:vertAlign w:val="superscript"/>
          <w:lang w:val="fr-FR"/>
        </w:rPr>
        <w:t>2</w:t>
      </w:r>
      <w:r w:rsidRPr="00FB5518">
        <w:rPr>
          <w:lang w:val="fr-FR"/>
        </w:rPr>
        <w:t>)</w:t>
      </w:r>
    </w:p>
    <w:p w:rsidR="00FB5518" w:rsidRPr="00FB5518" w:rsidRDefault="00FB5518" w:rsidP="00F61999">
      <w:pPr>
        <w:rPr>
          <w:lang w:val="fr-FR"/>
        </w:rPr>
      </w:pPr>
    </w:p>
    <w:p w:rsidR="00FB5518" w:rsidRPr="00FB5518" w:rsidRDefault="007A39B9" w:rsidP="00F61999">
      <w:r w:rsidRPr="00FB5518">
        <w:rPr>
          <w:position w:val="-100"/>
        </w:rPr>
        <w:object w:dxaOrig="1760" w:dyaOrig="2079">
          <v:shape id="_x0000_i1048" type="#_x0000_t75" style="width:88.4pt;height:104.5pt" o:ole="">
            <v:imagedata r:id="rId52" o:title=""/>
          </v:shape>
          <o:OLEObject Type="Embed" ProgID="Equation.3" ShapeID="_x0000_i1048" DrawAspect="Content" ObjectID="_1446589923" r:id="rId53"/>
        </w:object>
      </w:r>
    </w:p>
    <w:p w:rsidR="00FB5518" w:rsidRPr="00FB5518" w:rsidRDefault="00FB5518" w:rsidP="00F61999"/>
    <w:p w:rsidR="00FB5518" w:rsidRPr="00FB5518" w:rsidRDefault="00E02657" w:rsidP="00F61999">
      <w:r>
        <w:t>x</w:t>
      </w:r>
      <w:r w:rsidR="00FB5518" w:rsidRPr="00FB5518">
        <w:rPr>
          <w:vertAlign w:val="subscript"/>
        </w:rPr>
        <w:t>1</w:t>
      </w:r>
      <w:r w:rsidR="00FB5518" w:rsidRPr="00FB5518">
        <w:t xml:space="preserve"> = 6</w:t>
      </w:r>
    </w:p>
    <w:p w:rsidR="00FB5518" w:rsidRPr="00FB5518" w:rsidRDefault="00E02657" w:rsidP="00F61999">
      <w:r>
        <w:t>x</w:t>
      </w:r>
      <w:r w:rsidR="00FB5518" w:rsidRPr="00FB5518">
        <w:rPr>
          <w:vertAlign w:val="subscript"/>
        </w:rPr>
        <w:t>2</w:t>
      </w:r>
      <w:r w:rsidR="00FB5518" w:rsidRPr="00FB5518">
        <w:t xml:space="preserve"> = 4</w:t>
      </w:r>
    </w:p>
    <w:p w:rsidR="00FB5518" w:rsidRPr="00FB5518" w:rsidRDefault="00E02657" w:rsidP="00F61999">
      <w:r>
        <w:t>x</w:t>
      </w:r>
      <w:r w:rsidR="00FB5518" w:rsidRPr="00FB5518">
        <w:rPr>
          <w:vertAlign w:val="subscript"/>
        </w:rPr>
        <w:t>3</w:t>
      </w:r>
      <w:r w:rsidR="00FB5518" w:rsidRPr="00FB5518">
        <w:t xml:space="preserve"> = 3</w:t>
      </w:r>
    </w:p>
    <w:p w:rsidR="00FB5518" w:rsidRPr="00FB5518" w:rsidRDefault="00FB5518" w:rsidP="00F61999"/>
    <w:p w:rsidR="00FB5518" w:rsidRPr="00FB5518" w:rsidRDefault="00FB5518" w:rsidP="00F61999">
      <w:r w:rsidRPr="00FB5518">
        <w:t>2)</w:t>
      </w:r>
    </w:p>
    <w:p w:rsidR="00FB5518" w:rsidRPr="00FB5518" w:rsidRDefault="00FB5518" w:rsidP="00F61999"/>
    <w:p w:rsidR="00FB5518" w:rsidRPr="00E02657" w:rsidRDefault="00FB5518" w:rsidP="00F61999">
      <w:r w:rsidRPr="00E02657">
        <w:t>L(X,</w:t>
      </w:r>
      <w:r w:rsidRPr="00FB5518">
        <w:rPr>
          <w:rFonts w:ascii="Symbol" w:hAnsi="Symbol"/>
          <w:lang w:val="fr-FR"/>
        </w:rPr>
        <w:t></w:t>
      </w:r>
      <w:r w:rsidRPr="00E02657">
        <w:t>) = (12</w:t>
      </w:r>
      <w:r w:rsidR="00E02657" w:rsidRPr="00E02657">
        <w:t>x</w:t>
      </w:r>
      <w:r w:rsidRPr="00E02657">
        <w:rPr>
          <w:vertAlign w:val="subscript"/>
        </w:rPr>
        <w:t>1</w:t>
      </w:r>
      <w:r w:rsidRPr="00E02657">
        <w:t> – </w:t>
      </w:r>
      <w:r w:rsidR="00E02657" w:rsidRPr="00E02657">
        <w:t>x</w:t>
      </w:r>
      <w:r w:rsidRPr="00E02657">
        <w:rPr>
          <w:vertAlign w:val="subscript"/>
        </w:rPr>
        <w:t>1</w:t>
      </w:r>
      <w:r w:rsidRPr="00E02657">
        <w:rPr>
          <w:vertAlign w:val="superscript"/>
        </w:rPr>
        <w:t>2</w:t>
      </w:r>
      <w:r w:rsidRPr="00E02657">
        <w:t>) + (8</w:t>
      </w:r>
      <w:r w:rsidR="00E02657" w:rsidRPr="00E02657">
        <w:t>x</w:t>
      </w:r>
      <w:r w:rsidRPr="00E02657">
        <w:rPr>
          <w:vertAlign w:val="subscript"/>
        </w:rPr>
        <w:t>2</w:t>
      </w:r>
      <w:r w:rsidRPr="00E02657">
        <w:t> – </w:t>
      </w:r>
      <w:r w:rsidR="00E02657" w:rsidRPr="00E02657">
        <w:t>x</w:t>
      </w:r>
      <w:r w:rsidRPr="00E02657">
        <w:rPr>
          <w:vertAlign w:val="subscript"/>
        </w:rPr>
        <w:t>2</w:t>
      </w:r>
      <w:r w:rsidRPr="00E02657">
        <w:rPr>
          <w:vertAlign w:val="superscript"/>
        </w:rPr>
        <w:t>2</w:t>
      </w:r>
      <w:r w:rsidRPr="00E02657">
        <w:t>) + (18</w:t>
      </w:r>
      <w:r w:rsidR="00E02657" w:rsidRPr="00E02657">
        <w:t>x</w:t>
      </w:r>
      <w:r w:rsidRPr="00E02657">
        <w:rPr>
          <w:vertAlign w:val="subscript"/>
        </w:rPr>
        <w:t>3</w:t>
      </w:r>
      <w:r w:rsidRPr="00E02657">
        <w:t> –+ 3</w:t>
      </w:r>
      <w:r w:rsidR="00E02657" w:rsidRPr="00E02657">
        <w:t>x</w:t>
      </w:r>
      <w:r w:rsidRPr="00E02657">
        <w:rPr>
          <w:vertAlign w:val="subscript"/>
        </w:rPr>
        <w:t>3</w:t>
      </w:r>
      <w:r w:rsidRPr="00E02657">
        <w:rPr>
          <w:vertAlign w:val="superscript"/>
        </w:rPr>
        <w:t>2</w:t>
      </w:r>
      <w:r w:rsidRPr="00E02657">
        <w:t xml:space="preserve">) – </w:t>
      </w:r>
      <w:r w:rsidRPr="00FB5518">
        <w:rPr>
          <w:rFonts w:ascii="Symbol" w:hAnsi="Symbol"/>
          <w:lang w:val="fr-FR"/>
        </w:rPr>
        <w:t></w:t>
      </w:r>
      <w:r w:rsidRPr="00E02657">
        <w:t>(</w:t>
      </w:r>
      <w:r w:rsidR="00E02657" w:rsidRPr="00E02657">
        <w:t>x</w:t>
      </w:r>
      <w:r w:rsidRPr="00E02657">
        <w:rPr>
          <w:vertAlign w:val="subscript"/>
        </w:rPr>
        <w:t>1</w:t>
      </w:r>
      <w:r w:rsidRPr="00E02657">
        <w:t xml:space="preserve"> + </w:t>
      </w:r>
      <w:r w:rsidR="00E02657" w:rsidRPr="00E02657">
        <w:t>x</w:t>
      </w:r>
      <w:r w:rsidRPr="00E02657">
        <w:rPr>
          <w:vertAlign w:val="subscript"/>
        </w:rPr>
        <w:t>2</w:t>
      </w:r>
      <w:r w:rsidRPr="00E02657">
        <w:t xml:space="preserve"> + </w:t>
      </w:r>
      <w:r w:rsidR="00E02657" w:rsidRPr="00E02657">
        <w:t>x</w:t>
      </w:r>
      <w:r w:rsidRPr="00E02657">
        <w:rPr>
          <w:vertAlign w:val="subscript"/>
        </w:rPr>
        <w:t>3</w:t>
      </w:r>
      <w:r w:rsidRPr="00E02657">
        <w:t xml:space="preserve"> – 10)</w:t>
      </w:r>
    </w:p>
    <w:p w:rsidR="00FB5518" w:rsidRPr="00E02657" w:rsidRDefault="00FB5518" w:rsidP="00F61999">
      <w:r w:rsidRPr="00E02657">
        <w:lastRenderedPageBreak/>
        <w:t xml:space="preserve"> </w:t>
      </w:r>
    </w:p>
    <w:p w:rsidR="00FB5518" w:rsidRPr="00FB5518" w:rsidRDefault="007A39B9" w:rsidP="00F61999">
      <w:r w:rsidRPr="00FB5518">
        <w:rPr>
          <w:position w:val="-130"/>
        </w:rPr>
        <w:object w:dxaOrig="2460" w:dyaOrig="2720">
          <v:shape id="_x0000_i1049" type="#_x0000_t75" style="width:123.25pt;height:136.3pt" o:ole="">
            <v:imagedata r:id="rId54" o:title=""/>
          </v:shape>
          <o:OLEObject Type="Embed" ProgID="Equation.3" ShapeID="_x0000_i1049" DrawAspect="Content" ObjectID="_1446589924" r:id="rId55"/>
        </w:object>
      </w:r>
    </w:p>
    <w:p w:rsidR="00FB5518" w:rsidRPr="00FB5518" w:rsidRDefault="00FB5518" w:rsidP="00F61999"/>
    <w:p w:rsidR="00FB5518" w:rsidRPr="00FB5518" w:rsidRDefault="007A39B9" w:rsidP="00F61999">
      <w:r w:rsidRPr="007A39B9">
        <w:rPr>
          <w:position w:val="-120"/>
        </w:rPr>
        <w:object w:dxaOrig="4880" w:dyaOrig="2520">
          <v:shape id="_x0000_i1050" type="#_x0000_t75" style="width:244.15pt;height:126.25pt" o:ole="">
            <v:imagedata r:id="rId56" o:title=""/>
          </v:shape>
          <o:OLEObject Type="Embed" ProgID="Equation.3" ShapeID="_x0000_i1050" DrawAspect="Content" ObjectID="_1446589925" r:id="rId57"/>
        </w:object>
      </w:r>
    </w:p>
    <w:p w:rsidR="00FB5518" w:rsidRPr="00FB5518" w:rsidRDefault="00FB5518" w:rsidP="00F61999"/>
    <w:p w:rsidR="00FB5518" w:rsidRPr="00FB5518" w:rsidRDefault="00FB5518" w:rsidP="00F61999"/>
    <w:p w:rsidR="00FB5518" w:rsidRPr="00FB5518" w:rsidRDefault="007A39B9" w:rsidP="00F61999">
      <w:r w:rsidRPr="00FB5518">
        <w:rPr>
          <w:position w:val="-122"/>
        </w:rPr>
        <w:object w:dxaOrig="800" w:dyaOrig="2560">
          <v:shape id="_x0000_i1051" type="#_x0000_t75" style="width:39.85pt;height:127.95pt" o:ole="">
            <v:imagedata r:id="rId58" o:title=""/>
          </v:shape>
          <o:OLEObject Type="Embed" ProgID="Equation.3" ShapeID="_x0000_i1051" DrawAspect="Content" ObjectID="_1446589926" r:id="rId59"/>
        </w:object>
      </w:r>
    </w:p>
    <w:p w:rsidR="00FB5518" w:rsidRPr="00FB5518" w:rsidRDefault="00FB5518" w:rsidP="00F61999"/>
    <w:p w:rsidR="00FB5518" w:rsidRPr="00FB5518" w:rsidRDefault="00FB5518" w:rsidP="00F61999">
      <w:r w:rsidRPr="00FB5518">
        <w:t>3)</w:t>
      </w:r>
    </w:p>
    <w:p w:rsidR="00FB5518" w:rsidRPr="00FB5518" w:rsidRDefault="00FB5518" w:rsidP="00F61999"/>
    <w:p w:rsidR="00FB5518" w:rsidRPr="007A39B9" w:rsidRDefault="00FB5518" w:rsidP="00F61999">
      <w:pPr>
        <w:rPr>
          <w:lang w:val="fr-FR"/>
        </w:rPr>
      </w:pPr>
      <w:r w:rsidRPr="007A39B9">
        <w:rPr>
          <w:lang w:val="fr-FR"/>
        </w:rPr>
        <w:t>L(X,</w:t>
      </w:r>
      <w:r w:rsidRPr="00FB5518">
        <w:rPr>
          <w:rFonts w:ascii="Symbol" w:hAnsi="Symbol"/>
          <w:lang w:val="fr-FR"/>
        </w:rPr>
        <w:t></w:t>
      </w:r>
      <w:r w:rsidRPr="007A39B9">
        <w:rPr>
          <w:lang w:val="fr-FR"/>
        </w:rPr>
        <w:t xml:space="preserve">) = (12 </w:t>
      </w:r>
      <w:r w:rsidR="007A39B9" w:rsidRPr="007A39B9">
        <w:rPr>
          <w:lang w:val="fr-FR"/>
        </w:rPr>
        <w:t>x</w:t>
      </w:r>
      <w:r w:rsidRPr="007A39B9">
        <w:rPr>
          <w:vertAlign w:val="subscript"/>
          <w:lang w:val="fr-FR"/>
        </w:rPr>
        <w:t>1</w:t>
      </w:r>
      <w:r w:rsidRPr="007A39B9">
        <w:rPr>
          <w:lang w:val="fr-FR"/>
        </w:rPr>
        <w:t xml:space="preserve"> – </w:t>
      </w:r>
      <w:r w:rsidR="007A39B9" w:rsidRPr="007A39B9">
        <w:rPr>
          <w:lang w:val="fr-FR"/>
        </w:rPr>
        <w:t>x</w:t>
      </w:r>
      <w:r w:rsidRPr="007A39B9">
        <w:rPr>
          <w:vertAlign w:val="subscript"/>
          <w:lang w:val="fr-FR"/>
        </w:rPr>
        <w:t>1</w:t>
      </w:r>
      <w:r w:rsidRPr="007A39B9">
        <w:rPr>
          <w:vertAlign w:val="superscript"/>
          <w:lang w:val="fr-FR"/>
        </w:rPr>
        <w:t>2</w:t>
      </w:r>
      <w:r w:rsidRPr="007A39B9">
        <w:rPr>
          <w:lang w:val="fr-FR"/>
        </w:rPr>
        <w:t xml:space="preserve">) + (8 </w:t>
      </w:r>
      <w:r w:rsidR="007A39B9" w:rsidRPr="007A39B9">
        <w:rPr>
          <w:lang w:val="fr-FR"/>
        </w:rPr>
        <w:t>x</w:t>
      </w:r>
      <w:r w:rsidRPr="007A39B9">
        <w:rPr>
          <w:vertAlign w:val="subscript"/>
          <w:lang w:val="fr-FR"/>
        </w:rPr>
        <w:t>2</w:t>
      </w:r>
      <w:r w:rsidRPr="007A39B9">
        <w:rPr>
          <w:lang w:val="fr-FR"/>
        </w:rPr>
        <w:t xml:space="preserve"> – </w:t>
      </w:r>
      <w:r w:rsidR="007A39B9" w:rsidRPr="007A39B9">
        <w:rPr>
          <w:lang w:val="fr-FR"/>
        </w:rPr>
        <w:t>x</w:t>
      </w:r>
      <w:r w:rsidRPr="007A39B9">
        <w:rPr>
          <w:vertAlign w:val="subscript"/>
          <w:lang w:val="fr-FR"/>
        </w:rPr>
        <w:t>2</w:t>
      </w:r>
      <w:r w:rsidRPr="007A39B9">
        <w:rPr>
          <w:vertAlign w:val="superscript"/>
          <w:lang w:val="fr-FR"/>
        </w:rPr>
        <w:t>2</w:t>
      </w:r>
      <w:r w:rsidRPr="007A39B9">
        <w:rPr>
          <w:lang w:val="fr-FR"/>
        </w:rPr>
        <w:t xml:space="preserve">) + (18 </w:t>
      </w:r>
      <w:r w:rsidR="007A39B9" w:rsidRPr="007A39B9">
        <w:rPr>
          <w:lang w:val="fr-FR"/>
        </w:rPr>
        <w:t>x</w:t>
      </w:r>
      <w:r w:rsidRPr="007A39B9">
        <w:rPr>
          <w:vertAlign w:val="subscript"/>
          <w:lang w:val="fr-FR"/>
        </w:rPr>
        <w:t>3</w:t>
      </w:r>
      <w:r w:rsidRPr="007A39B9">
        <w:rPr>
          <w:lang w:val="fr-FR"/>
        </w:rPr>
        <w:t xml:space="preserve"> – </w:t>
      </w:r>
      <w:r w:rsidRPr="007A39B9">
        <w:rPr>
          <w:lang w:val="fr-FR"/>
        </w:rPr>
        <w:br/>
        <w:t xml:space="preserve">+3 </w:t>
      </w:r>
      <w:r w:rsidR="007A39B9" w:rsidRPr="007A39B9">
        <w:rPr>
          <w:lang w:val="fr-FR"/>
        </w:rPr>
        <w:t>x</w:t>
      </w:r>
      <w:r w:rsidRPr="007A39B9">
        <w:rPr>
          <w:vertAlign w:val="subscript"/>
          <w:lang w:val="fr-FR"/>
        </w:rPr>
        <w:t>3</w:t>
      </w:r>
      <w:r w:rsidRPr="007A39B9">
        <w:rPr>
          <w:vertAlign w:val="superscript"/>
          <w:lang w:val="fr-FR"/>
        </w:rPr>
        <w:t>2</w:t>
      </w:r>
      <w:r w:rsidRPr="007A39B9">
        <w:rPr>
          <w:lang w:val="fr-FR"/>
        </w:rPr>
        <w:t xml:space="preserve">) – </w:t>
      </w:r>
      <w:r w:rsidRPr="00FB5518">
        <w:rPr>
          <w:rFonts w:ascii="Symbol" w:hAnsi="Symbol"/>
          <w:lang w:val="fr-FR"/>
        </w:rPr>
        <w:t></w:t>
      </w:r>
      <w:r w:rsidRPr="007A39B9">
        <w:rPr>
          <w:lang w:val="fr-FR"/>
        </w:rPr>
        <w:t>(</w:t>
      </w:r>
      <w:r w:rsidR="007A39B9" w:rsidRPr="007A39B9">
        <w:rPr>
          <w:lang w:val="fr-FR"/>
        </w:rPr>
        <w:t>x</w:t>
      </w:r>
      <w:r w:rsidRPr="007A39B9">
        <w:rPr>
          <w:vertAlign w:val="subscript"/>
          <w:lang w:val="fr-FR"/>
        </w:rPr>
        <w:t>1</w:t>
      </w:r>
      <w:r w:rsidRPr="007A39B9">
        <w:rPr>
          <w:lang w:val="fr-FR"/>
        </w:rPr>
        <w:t xml:space="preserve"> + </w:t>
      </w:r>
      <w:r w:rsidR="007A39B9" w:rsidRPr="007A39B9">
        <w:rPr>
          <w:lang w:val="fr-FR"/>
        </w:rPr>
        <w:t>x</w:t>
      </w:r>
      <w:r w:rsidRPr="007A39B9">
        <w:rPr>
          <w:vertAlign w:val="subscript"/>
          <w:lang w:val="fr-FR"/>
        </w:rPr>
        <w:t>2</w:t>
      </w:r>
      <w:r w:rsidRPr="007A39B9">
        <w:rPr>
          <w:lang w:val="fr-FR"/>
        </w:rPr>
        <w:t xml:space="preserve"> + </w:t>
      </w:r>
      <w:r w:rsidR="007A39B9">
        <w:rPr>
          <w:lang w:val="fr-FR"/>
        </w:rPr>
        <w:t>x</w:t>
      </w:r>
      <w:r w:rsidRPr="007A39B9">
        <w:rPr>
          <w:vertAlign w:val="subscript"/>
          <w:lang w:val="fr-FR"/>
        </w:rPr>
        <w:t>3</w:t>
      </w:r>
      <w:r w:rsidRPr="007A39B9">
        <w:rPr>
          <w:lang w:val="fr-FR"/>
        </w:rPr>
        <w:t xml:space="preserve"> – 20 + b</w:t>
      </w:r>
      <w:r w:rsidRPr="007A39B9">
        <w:rPr>
          <w:vertAlign w:val="superscript"/>
          <w:lang w:val="fr-FR"/>
        </w:rPr>
        <w:t>2</w:t>
      </w:r>
      <w:r w:rsidRPr="007A39B9">
        <w:rPr>
          <w:lang w:val="fr-FR"/>
        </w:rPr>
        <w:t>)</w:t>
      </w:r>
    </w:p>
    <w:p w:rsidR="00FB5518" w:rsidRPr="007A39B9" w:rsidRDefault="00FB5518" w:rsidP="00F61999">
      <w:pPr>
        <w:rPr>
          <w:lang w:val="fr-FR"/>
        </w:rPr>
      </w:pPr>
      <w:r w:rsidRPr="007A39B9">
        <w:rPr>
          <w:lang w:val="fr-FR"/>
        </w:rPr>
        <w:t xml:space="preserve"> </w:t>
      </w:r>
    </w:p>
    <w:p w:rsidR="00FB5518" w:rsidRPr="00FB5518" w:rsidRDefault="007A39B9" w:rsidP="00F61999">
      <w:r w:rsidRPr="007A39B9">
        <w:rPr>
          <w:position w:val="-158"/>
        </w:rPr>
        <w:object w:dxaOrig="2940" w:dyaOrig="3360">
          <v:shape id="_x0000_i1052" type="#_x0000_t75" style="width:147.35pt;height:168.45pt" o:ole="">
            <v:imagedata r:id="rId60" o:title=""/>
          </v:shape>
          <o:OLEObject Type="Embed" ProgID="Equation.3" ShapeID="_x0000_i1052" DrawAspect="Content" ObjectID="_1446589927" r:id="rId61"/>
        </w:object>
      </w:r>
    </w:p>
    <w:p w:rsidR="00FB5518" w:rsidRPr="00FB5518" w:rsidRDefault="00FB5518" w:rsidP="00F61999"/>
    <w:p w:rsidR="00FB5518" w:rsidRPr="00FB5518" w:rsidRDefault="00FB5518" w:rsidP="00F61999">
      <w:pPr>
        <w:ind w:left="2268" w:hanging="2268"/>
      </w:pPr>
      <w:r w:rsidRPr="00FB5518">
        <w:rPr>
          <w:rFonts w:ascii="Symbol" w:hAnsi="Symbol"/>
          <w:lang w:val="fr-FR"/>
        </w:rPr>
        <w:lastRenderedPageBreak/>
        <w:t></w:t>
      </w:r>
      <w:r w:rsidRPr="00FB5518">
        <w:t xml:space="preserve"> = 0</w:t>
      </w:r>
      <w:r w:rsidR="007A39B9">
        <w:tab/>
      </w:r>
      <w:r w:rsidRPr="00FB5518">
        <w:rPr>
          <w:lang w:val="fr-FR"/>
        </w:rPr>
        <w:sym w:font="Symbol" w:char="F0DE"/>
      </w:r>
      <w:r w:rsidRPr="00FB5518">
        <w:tab/>
        <w:t>vincolo ridondante (soluzione di cui al punto 1; b</w:t>
      </w:r>
      <w:r w:rsidRPr="00FB5518">
        <w:rPr>
          <w:vertAlign w:val="superscript"/>
        </w:rPr>
        <w:t>2</w:t>
      </w:r>
      <w:r w:rsidRPr="00FB5518">
        <w:t xml:space="preserve"> = 7)</w:t>
      </w:r>
    </w:p>
    <w:p w:rsidR="00FB5518" w:rsidRPr="00FB5518" w:rsidRDefault="00FB5518" w:rsidP="00F61999">
      <w:pPr>
        <w:ind w:left="2268" w:hanging="2268"/>
      </w:pPr>
    </w:p>
    <w:p w:rsidR="00FB5518" w:rsidRPr="007A39B9" w:rsidRDefault="00FB5518" w:rsidP="00F61999">
      <w:pPr>
        <w:ind w:left="2268" w:hanging="2268"/>
        <w:rPr>
          <w:lang w:val="fr-FR"/>
        </w:rPr>
      </w:pPr>
      <w:r w:rsidRPr="007A39B9">
        <w:rPr>
          <w:lang w:val="fr-FR"/>
        </w:rPr>
        <w:t>b = 0</w:t>
      </w:r>
      <w:r w:rsidRPr="007A39B9">
        <w:rPr>
          <w:lang w:val="fr-FR"/>
        </w:rPr>
        <w:tab/>
      </w:r>
      <w:r w:rsidRPr="007A39B9">
        <w:rPr>
          <w:lang w:val="fr-FR"/>
        </w:rPr>
        <w:sym w:font="Symbol" w:char="F0DE"/>
      </w:r>
      <w:r w:rsidRPr="007A39B9">
        <w:rPr>
          <w:lang w:val="fr-FR"/>
        </w:rPr>
        <w:tab/>
        <w:t xml:space="preserve">la </w:t>
      </w:r>
      <w:proofErr w:type="spellStart"/>
      <w:r w:rsidRPr="007A39B9">
        <w:rPr>
          <w:lang w:val="fr-FR"/>
        </w:rPr>
        <w:t>relazione</w:t>
      </w:r>
      <w:proofErr w:type="spellEnd"/>
      <w:r w:rsidRPr="007A39B9">
        <w:rPr>
          <w:lang w:val="fr-FR"/>
        </w:rPr>
        <w:t xml:space="preserve"> </w:t>
      </w:r>
      <w:proofErr w:type="spellStart"/>
      <w:r w:rsidRPr="007A39B9">
        <w:rPr>
          <w:lang w:val="fr-FR"/>
        </w:rPr>
        <w:t>diviene</w:t>
      </w:r>
      <w:proofErr w:type="spellEnd"/>
      <w:r w:rsidRPr="007A39B9">
        <w:rPr>
          <w:lang w:val="fr-FR"/>
        </w:rPr>
        <w:t xml:space="preserve"> </w:t>
      </w:r>
      <w:proofErr w:type="spellStart"/>
      <w:r w:rsidRPr="007A39B9">
        <w:rPr>
          <w:lang w:val="fr-FR"/>
        </w:rPr>
        <w:t>un’eguaglianza</w:t>
      </w:r>
      <w:proofErr w:type="spellEnd"/>
    </w:p>
    <w:p w:rsidR="00FB5518" w:rsidRPr="00FB5518" w:rsidRDefault="00FB5518" w:rsidP="00F61999"/>
    <w:p w:rsidR="00FB5518" w:rsidRPr="00FB5518" w:rsidRDefault="00BD4FED" w:rsidP="00F61999">
      <w:r w:rsidRPr="007A39B9">
        <w:rPr>
          <w:position w:val="-120"/>
        </w:rPr>
        <w:object w:dxaOrig="5100" w:dyaOrig="2520">
          <v:shape id="_x0000_i1053" type="#_x0000_t75" style="width:254.85pt;height:126.25pt" o:ole="">
            <v:imagedata r:id="rId62" o:title=""/>
          </v:shape>
          <o:OLEObject Type="Embed" ProgID="Equation.3" ShapeID="_x0000_i1053" DrawAspect="Content" ObjectID="_1446589928" r:id="rId63"/>
        </w:object>
      </w:r>
    </w:p>
    <w:p w:rsidR="00FB5518" w:rsidRPr="00FB5518" w:rsidRDefault="00FB5518" w:rsidP="00F61999"/>
    <w:p w:rsidR="00FB5518" w:rsidRPr="00FB5518" w:rsidRDefault="00BD4FED" w:rsidP="00F61999">
      <w:r w:rsidRPr="007A39B9">
        <w:rPr>
          <w:position w:val="-66"/>
        </w:rPr>
        <w:object w:dxaOrig="720" w:dyaOrig="1440">
          <v:shape id="_x0000_i1054" type="#_x0000_t75" style="width:36.15pt;height:71.65pt" o:ole="">
            <v:imagedata r:id="rId64" o:title=""/>
          </v:shape>
          <o:OLEObject Type="Embed" ProgID="Equation.3" ShapeID="_x0000_i1054" DrawAspect="Content" ObjectID="_1446589929" r:id="rId65"/>
        </w:object>
      </w:r>
    </w:p>
    <w:p w:rsidR="00FB5518" w:rsidRPr="00FB5518" w:rsidRDefault="00FB5518" w:rsidP="00F61999"/>
    <w:p w:rsidR="00FB5518" w:rsidRPr="00FB5518" w:rsidRDefault="00FB5518" w:rsidP="00F61999">
      <w:r w:rsidRPr="00FB5518">
        <w:t>Beneficio per la soluzione 1:</w:t>
      </w:r>
    </w:p>
    <w:p w:rsidR="00FB5518" w:rsidRPr="00FB5518" w:rsidRDefault="00FB5518" w:rsidP="00F61999"/>
    <w:p w:rsidR="00FB5518" w:rsidRPr="00FB5518" w:rsidRDefault="00FB5518" w:rsidP="00F61999">
      <w:r w:rsidRPr="00FB5518">
        <w:t>Q</w:t>
      </w:r>
      <w:r w:rsidRPr="00FB5518">
        <w:rPr>
          <w:vertAlign w:val="subscript"/>
        </w:rPr>
        <w:t>1</w:t>
      </w:r>
      <w:r w:rsidRPr="00FB5518">
        <w:t xml:space="preserve"> = 6</w:t>
      </w:r>
    </w:p>
    <w:p w:rsidR="00FB5518" w:rsidRPr="00FB5518" w:rsidRDefault="00FB5518" w:rsidP="00F61999">
      <w:pPr>
        <w:rPr>
          <w:lang w:val="fr-FR"/>
        </w:rPr>
      </w:pPr>
      <w:r w:rsidRPr="00FB5518">
        <w:rPr>
          <w:lang w:val="fr-FR"/>
        </w:rPr>
        <w:t>Q</w:t>
      </w:r>
      <w:r w:rsidRPr="00FB5518">
        <w:rPr>
          <w:vertAlign w:val="subscript"/>
          <w:lang w:val="fr-FR"/>
        </w:rPr>
        <w:t>2</w:t>
      </w:r>
      <w:r w:rsidRPr="00FB5518">
        <w:rPr>
          <w:lang w:val="fr-FR"/>
        </w:rPr>
        <w:t xml:space="preserve"> = 4</w:t>
      </w:r>
    </w:p>
    <w:p w:rsidR="00FB5518" w:rsidRPr="00FB5518" w:rsidRDefault="00FB5518" w:rsidP="00F61999">
      <w:pPr>
        <w:rPr>
          <w:lang w:val="fr-FR"/>
        </w:rPr>
      </w:pPr>
      <w:r w:rsidRPr="00FB5518">
        <w:rPr>
          <w:lang w:val="fr-FR"/>
        </w:rPr>
        <w:t>Q</w:t>
      </w:r>
      <w:r w:rsidRPr="00FB5518">
        <w:rPr>
          <w:vertAlign w:val="subscript"/>
          <w:lang w:val="fr-FR"/>
        </w:rPr>
        <w:t>3</w:t>
      </w:r>
      <w:r w:rsidRPr="00FB5518">
        <w:rPr>
          <w:lang w:val="fr-FR"/>
        </w:rPr>
        <w:t xml:space="preserve"> = 3</w:t>
      </w:r>
    </w:p>
    <w:p w:rsidR="00FB5518" w:rsidRPr="00FB5518" w:rsidRDefault="00FB5518" w:rsidP="00F61999">
      <w:pPr>
        <w:rPr>
          <w:lang w:val="fr-FR"/>
        </w:rPr>
      </w:pPr>
    </w:p>
    <w:p w:rsidR="00FB5518" w:rsidRPr="00FB5518" w:rsidRDefault="00FB5518" w:rsidP="00F61999">
      <w:pPr>
        <w:rPr>
          <w:lang w:val="fr-FR"/>
        </w:rPr>
      </w:pPr>
      <w:r w:rsidRPr="00FB5518">
        <w:rPr>
          <w:lang w:val="fr-FR"/>
        </w:rPr>
        <w:t>L(X) = (12Q</w:t>
      </w:r>
      <w:r w:rsidRPr="00FB5518">
        <w:rPr>
          <w:vertAlign w:val="subscript"/>
          <w:lang w:val="fr-FR"/>
        </w:rPr>
        <w:t>1</w:t>
      </w:r>
      <w:r w:rsidRPr="00FB5518">
        <w:rPr>
          <w:lang w:val="fr-FR"/>
        </w:rPr>
        <w:t> – Q</w:t>
      </w:r>
      <w:r w:rsidRPr="00FB5518">
        <w:rPr>
          <w:vertAlign w:val="subscript"/>
          <w:lang w:val="fr-FR"/>
        </w:rPr>
        <w:t>1</w:t>
      </w:r>
      <w:r w:rsidRPr="00FB5518">
        <w:rPr>
          <w:vertAlign w:val="superscript"/>
          <w:lang w:val="fr-FR"/>
        </w:rPr>
        <w:t>2</w:t>
      </w:r>
      <w:r w:rsidRPr="00FB5518">
        <w:rPr>
          <w:lang w:val="fr-FR"/>
        </w:rPr>
        <w:t>) + (8Q</w:t>
      </w:r>
      <w:r w:rsidRPr="00FB5518">
        <w:rPr>
          <w:vertAlign w:val="subscript"/>
          <w:lang w:val="fr-FR"/>
        </w:rPr>
        <w:t>2</w:t>
      </w:r>
      <w:r w:rsidRPr="00FB5518">
        <w:rPr>
          <w:lang w:val="fr-FR"/>
        </w:rPr>
        <w:t> – Q</w:t>
      </w:r>
      <w:r w:rsidRPr="00FB5518">
        <w:rPr>
          <w:vertAlign w:val="subscript"/>
          <w:lang w:val="fr-FR"/>
        </w:rPr>
        <w:t>2</w:t>
      </w:r>
      <w:r w:rsidRPr="00FB5518">
        <w:rPr>
          <w:vertAlign w:val="superscript"/>
          <w:lang w:val="fr-FR"/>
        </w:rPr>
        <w:t>2</w:t>
      </w:r>
      <w:r w:rsidRPr="00FB5518">
        <w:rPr>
          <w:lang w:val="fr-FR"/>
        </w:rPr>
        <w:t>) + (18Q</w:t>
      </w:r>
      <w:r w:rsidRPr="00FB5518">
        <w:rPr>
          <w:vertAlign w:val="subscript"/>
          <w:lang w:val="fr-FR"/>
        </w:rPr>
        <w:t>3</w:t>
      </w:r>
      <w:r w:rsidRPr="00FB5518">
        <w:rPr>
          <w:lang w:val="fr-FR"/>
        </w:rPr>
        <w:t> – 3Q</w:t>
      </w:r>
      <w:r w:rsidRPr="00FB5518">
        <w:rPr>
          <w:vertAlign w:val="subscript"/>
          <w:lang w:val="fr-FR"/>
        </w:rPr>
        <w:t>3</w:t>
      </w:r>
      <w:r w:rsidRPr="00FB5518">
        <w:rPr>
          <w:vertAlign w:val="superscript"/>
          <w:lang w:val="fr-FR"/>
        </w:rPr>
        <w:t>2</w:t>
      </w:r>
      <w:r w:rsidRPr="00FB5518">
        <w:rPr>
          <w:lang w:val="fr-FR"/>
        </w:rPr>
        <w:t>)</w:t>
      </w:r>
    </w:p>
    <w:p w:rsidR="00FB5518" w:rsidRPr="00FB5518" w:rsidRDefault="00FB5518" w:rsidP="00F61999">
      <w:pPr>
        <w:rPr>
          <w:lang w:val="fr-FR"/>
        </w:rPr>
      </w:pPr>
    </w:p>
    <w:p w:rsidR="00FB5518" w:rsidRPr="00FB5518" w:rsidRDefault="00FB5518" w:rsidP="00F61999">
      <w:pPr>
        <w:rPr>
          <w:lang w:val="fr-FR"/>
        </w:rPr>
      </w:pPr>
      <w:r w:rsidRPr="00FB5518">
        <w:rPr>
          <w:lang w:val="fr-FR"/>
        </w:rPr>
        <w:t>L(X) = (72 – 36) + (32 – 16) + (54 – 27) = 79</w:t>
      </w:r>
    </w:p>
    <w:p w:rsidR="00FB5518" w:rsidRPr="00FB5518" w:rsidRDefault="00FB5518" w:rsidP="00F61999">
      <w:pPr>
        <w:rPr>
          <w:lang w:val="fr-FR"/>
        </w:rPr>
      </w:pPr>
    </w:p>
    <w:p w:rsidR="00FB5518" w:rsidRPr="00FB5518" w:rsidRDefault="00FB5518" w:rsidP="00F61999">
      <w:r w:rsidRPr="00FB5518">
        <w:t>Beneficio per la soluzione 2:</w:t>
      </w:r>
    </w:p>
    <w:p w:rsidR="00FB5518" w:rsidRPr="00FB5518" w:rsidRDefault="00FB5518" w:rsidP="00F61999"/>
    <w:p w:rsidR="00FB5518" w:rsidRPr="00FB5518" w:rsidRDefault="00BD4FED" w:rsidP="00F61999">
      <w:r w:rsidRPr="007A39B9">
        <w:rPr>
          <w:position w:val="-48"/>
        </w:rPr>
        <w:object w:dxaOrig="660" w:dyaOrig="1080">
          <v:shape id="_x0000_i1055" type="#_x0000_t75" style="width:33.15pt;height:53.9pt" o:ole="">
            <v:imagedata r:id="rId66" o:title=""/>
          </v:shape>
          <o:OLEObject Type="Embed" ProgID="Equation.3" ShapeID="_x0000_i1055" DrawAspect="Content" ObjectID="_1446589930" r:id="rId67"/>
        </w:object>
      </w:r>
    </w:p>
    <w:p w:rsidR="00FB5518" w:rsidRPr="00FB5518" w:rsidRDefault="00FB5518" w:rsidP="00F61999">
      <w:pPr>
        <w:rPr>
          <w:lang w:val="fr-FR"/>
        </w:rPr>
      </w:pPr>
    </w:p>
    <w:p w:rsidR="00FB5518" w:rsidRPr="00FB5518" w:rsidRDefault="00FB5518" w:rsidP="00F61999">
      <w:pPr>
        <w:rPr>
          <w:lang w:val="fr-FR"/>
        </w:rPr>
      </w:pPr>
      <w:r w:rsidRPr="00FB5518">
        <w:rPr>
          <w:lang w:val="fr-FR"/>
        </w:rPr>
        <w:t>L(X) = (12</w:t>
      </w:r>
      <w:r w:rsidR="007A39B9">
        <w:rPr>
          <w:lang w:val="fr-FR"/>
        </w:rPr>
        <w:t>x</w:t>
      </w:r>
      <w:r w:rsidRPr="00FB5518">
        <w:rPr>
          <w:vertAlign w:val="subscript"/>
          <w:lang w:val="fr-FR"/>
        </w:rPr>
        <w:t>1</w:t>
      </w:r>
      <w:r w:rsidRPr="00FB5518">
        <w:rPr>
          <w:lang w:val="fr-FR"/>
        </w:rPr>
        <w:t> – </w:t>
      </w:r>
      <w:r w:rsidR="007A39B9">
        <w:rPr>
          <w:lang w:val="fr-FR"/>
        </w:rPr>
        <w:t>x</w:t>
      </w:r>
      <w:r w:rsidRPr="00FB5518">
        <w:rPr>
          <w:vertAlign w:val="subscript"/>
          <w:lang w:val="fr-FR"/>
        </w:rPr>
        <w:t>1</w:t>
      </w:r>
      <w:r w:rsidRPr="00FB5518">
        <w:rPr>
          <w:vertAlign w:val="superscript"/>
          <w:lang w:val="fr-FR"/>
        </w:rPr>
        <w:t>2</w:t>
      </w:r>
      <w:r w:rsidRPr="00FB5518">
        <w:rPr>
          <w:lang w:val="fr-FR"/>
        </w:rPr>
        <w:t>) + (8</w:t>
      </w:r>
      <w:r w:rsidR="007A39B9">
        <w:rPr>
          <w:lang w:val="fr-FR"/>
        </w:rPr>
        <w:t>x</w:t>
      </w:r>
      <w:r w:rsidRPr="00FB5518">
        <w:rPr>
          <w:vertAlign w:val="subscript"/>
          <w:lang w:val="fr-FR"/>
        </w:rPr>
        <w:t>2</w:t>
      </w:r>
      <w:r w:rsidRPr="00FB5518">
        <w:rPr>
          <w:lang w:val="fr-FR"/>
        </w:rPr>
        <w:t> – </w:t>
      </w:r>
      <w:r w:rsidR="007A39B9">
        <w:rPr>
          <w:lang w:val="fr-FR"/>
        </w:rPr>
        <w:t>x</w:t>
      </w:r>
      <w:r w:rsidRPr="00FB5518">
        <w:rPr>
          <w:vertAlign w:val="subscript"/>
          <w:lang w:val="fr-FR"/>
        </w:rPr>
        <w:t>2</w:t>
      </w:r>
      <w:r w:rsidRPr="00FB5518">
        <w:rPr>
          <w:vertAlign w:val="superscript"/>
          <w:lang w:val="fr-FR"/>
        </w:rPr>
        <w:t>2</w:t>
      </w:r>
      <w:r w:rsidRPr="00FB5518">
        <w:rPr>
          <w:lang w:val="fr-FR"/>
        </w:rPr>
        <w:t>) + (18</w:t>
      </w:r>
      <w:r w:rsidR="007A39B9">
        <w:rPr>
          <w:lang w:val="fr-FR"/>
        </w:rPr>
        <w:t>x</w:t>
      </w:r>
      <w:r w:rsidRPr="00FB5518">
        <w:rPr>
          <w:vertAlign w:val="subscript"/>
          <w:lang w:val="fr-FR"/>
        </w:rPr>
        <w:t>3</w:t>
      </w:r>
      <w:r w:rsidRPr="00FB5518">
        <w:rPr>
          <w:lang w:val="fr-FR"/>
        </w:rPr>
        <w:t> – 3</w:t>
      </w:r>
      <w:r w:rsidR="007A39B9">
        <w:rPr>
          <w:lang w:val="fr-FR"/>
        </w:rPr>
        <w:t>x</w:t>
      </w:r>
      <w:r w:rsidRPr="00FB5518">
        <w:rPr>
          <w:vertAlign w:val="subscript"/>
          <w:lang w:val="fr-FR"/>
        </w:rPr>
        <w:t>3</w:t>
      </w:r>
      <w:r w:rsidRPr="00FB5518">
        <w:rPr>
          <w:vertAlign w:val="superscript"/>
          <w:lang w:val="fr-FR"/>
        </w:rPr>
        <w:t>2</w:t>
      </w:r>
      <w:r w:rsidRPr="00FB5518">
        <w:rPr>
          <w:lang w:val="fr-FR"/>
        </w:rPr>
        <w:t>)</w:t>
      </w:r>
    </w:p>
    <w:p w:rsidR="00FB5518" w:rsidRPr="00FB5518" w:rsidRDefault="00FB5518" w:rsidP="00F61999">
      <w:pPr>
        <w:rPr>
          <w:lang w:val="fr-FR"/>
        </w:rPr>
      </w:pPr>
    </w:p>
    <w:p w:rsidR="00FB5518" w:rsidRPr="00FB5518" w:rsidRDefault="00FB5518" w:rsidP="00F61999">
      <w:pPr>
        <w:rPr>
          <w:lang w:val="fr-FR"/>
        </w:rPr>
      </w:pPr>
      <w:r w:rsidRPr="00FB5518">
        <w:rPr>
          <w:lang w:val="fr-FR"/>
        </w:rPr>
        <w:t xml:space="preserve">L(X) = (108 – 144) + (56 – 49) + (72 – 48) = – 5 </w:t>
      </w:r>
    </w:p>
    <w:p w:rsidR="00FB5518" w:rsidRDefault="00FB5518" w:rsidP="00F61999">
      <w:pPr>
        <w:rPr>
          <w:lang w:val="fr-FR"/>
        </w:rPr>
      </w:pPr>
    </w:p>
    <w:p w:rsidR="00F61999" w:rsidRDefault="00F61999" w:rsidP="00F61999">
      <w:pPr>
        <w:rPr>
          <w:lang w:val="fr-FR"/>
        </w:rPr>
      </w:pPr>
    </w:p>
    <w:p w:rsidR="00F61999" w:rsidRPr="00FB5518" w:rsidRDefault="00F61999" w:rsidP="00F61999">
      <w:pPr>
        <w:rPr>
          <w:lang w:val="fr-FR"/>
        </w:rPr>
      </w:pPr>
    </w:p>
    <w:p w:rsidR="00F61999" w:rsidRDefault="00F61999" w:rsidP="00F61999">
      <w:pPr>
        <w:pStyle w:val="Titolo1"/>
        <w:spacing w:line="240" w:lineRule="auto"/>
        <w:jc w:val="center"/>
        <w:rPr>
          <w:i/>
          <w:sz w:val="50"/>
        </w:rPr>
      </w:pPr>
      <w:r>
        <w:rPr>
          <w:i/>
          <w:sz w:val="50"/>
        </w:rPr>
        <w:t>Pianificazione delle risorse idriche</w:t>
      </w:r>
      <w:r>
        <w:rPr>
          <w:i/>
          <w:sz w:val="50"/>
        </w:rPr>
        <w:br/>
        <w:t xml:space="preserve"> in presenza di incertezza</w:t>
      </w:r>
    </w:p>
    <w:p w:rsidR="00F61999" w:rsidRDefault="00F61999" w:rsidP="00F61999">
      <w:pPr>
        <w:pStyle w:val="Titolo1"/>
        <w:spacing w:line="240" w:lineRule="auto"/>
        <w:jc w:val="center"/>
        <w:rPr>
          <w:i/>
          <w:sz w:val="50"/>
        </w:rPr>
      </w:pPr>
    </w:p>
    <w:p w:rsidR="00F61999" w:rsidRPr="00F61999" w:rsidRDefault="00F61999" w:rsidP="00F61999">
      <w:pPr>
        <w:ind w:left="2268" w:hanging="2268"/>
        <w:rPr>
          <w:lang w:val="fr-FR"/>
        </w:rPr>
      </w:pPr>
      <w:r w:rsidRPr="00F61999">
        <w:rPr>
          <w:lang w:val="fr-FR"/>
        </w:rPr>
        <w:t>Nell’ambito della gestione delle risorse idriche l’incertezza è sempre presente.</w:t>
      </w:r>
    </w:p>
    <w:p w:rsidR="00F61999" w:rsidRDefault="00F61999" w:rsidP="00F61999">
      <w:pPr>
        <w:jc w:val="center"/>
        <w:rPr>
          <w:sz w:val="40"/>
        </w:rPr>
      </w:pPr>
    </w:p>
    <w:p w:rsidR="00F61999" w:rsidRPr="00F61999" w:rsidRDefault="00F61999" w:rsidP="00F61999">
      <w:pPr>
        <w:ind w:left="2268" w:hanging="2268"/>
        <w:rPr>
          <w:lang w:val="fr-FR"/>
        </w:rPr>
      </w:pPr>
      <w:r w:rsidRPr="00F61999">
        <w:rPr>
          <w:lang w:val="fr-FR"/>
        </w:rPr>
        <w:t>Questo perché le variabili utilizzate alla base del processo decisionale sono sempre incerte</w:t>
      </w:r>
    </w:p>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 xml:space="preserve">Si tratta infatti di variabili di tipo </w:t>
      </w:r>
      <w:proofErr w:type="spellStart"/>
      <w:r w:rsidRPr="00F61999">
        <w:rPr>
          <w:lang w:val="fr-FR"/>
        </w:rPr>
        <w:t>meteoclimatico</w:t>
      </w:r>
      <w:proofErr w:type="spellEnd"/>
      <w:r w:rsidRPr="00F61999">
        <w:rPr>
          <w:lang w:val="fr-FR"/>
        </w:rPr>
        <w:t xml:space="preserve"> ed idrologico. E’ </w:t>
      </w:r>
      <w:proofErr w:type="spellStart"/>
      <w:r w:rsidRPr="00F61999">
        <w:rPr>
          <w:lang w:val="fr-FR"/>
        </w:rPr>
        <w:t>noto</w:t>
      </w:r>
      <w:proofErr w:type="spellEnd"/>
      <w:r w:rsidRPr="00F61999">
        <w:rPr>
          <w:lang w:val="fr-FR"/>
        </w:rPr>
        <w:t xml:space="preserve"> come i </w:t>
      </w:r>
      <w:proofErr w:type="spellStart"/>
      <w:r w:rsidRPr="00F61999">
        <w:rPr>
          <w:lang w:val="fr-FR"/>
        </w:rPr>
        <w:t>processi</w:t>
      </w:r>
      <w:proofErr w:type="spellEnd"/>
      <w:r w:rsidRPr="00F61999">
        <w:rPr>
          <w:lang w:val="fr-FR"/>
        </w:rPr>
        <w:t xml:space="preserve"> </w:t>
      </w:r>
      <w:proofErr w:type="spellStart"/>
      <w:r w:rsidRPr="00F61999">
        <w:rPr>
          <w:lang w:val="fr-FR"/>
        </w:rPr>
        <w:t>fisici</w:t>
      </w:r>
      <w:proofErr w:type="spellEnd"/>
      <w:r w:rsidRPr="00F61999">
        <w:rPr>
          <w:lang w:val="fr-FR"/>
        </w:rPr>
        <w:t xml:space="preserve"> </w:t>
      </w:r>
      <w:proofErr w:type="spellStart"/>
      <w:r w:rsidRPr="00F61999">
        <w:rPr>
          <w:lang w:val="fr-FR"/>
        </w:rPr>
        <w:t>che</w:t>
      </w:r>
      <w:proofErr w:type="spellEnd"/>
      <w:r w:rsidRPr="00F61999">
        <w:rPr>
          <w:lang w:val="fr-FR"/>
        </w:rPr>
        <w:t xml:space="preserve"> </w:t>
      </w:r>
      <w:proofErr w:type="spellStart"/>
      <w:r w:rsidRPr="00F61999">
        <w:rPr>
          <w:lang w:val="fr-FR"/>
        </w:rPr>
        <w:t>governano</w:t>
      </w:r>
      <w:proofErr w:type="spellEnd"/>
      <w:r w:rsidRPr="00F61999">
        <w:rPr>
          <w:lang w:val="fr-FR"/>
        </w:rPr>
        <w:t xml:space="preserve"> la </w:t>
      </w:r>
      <w:proofErr w:type="spellStart"/>
      <w:r w:rsidRPr="00F61999">
        <w:rPr>
          <w:lang w:val="fr-FR"/>
        </w:rPr>
        <w:t>dinamica</w:t>
      </w:r>
      <w:proofErr w:type="spellEnd"/>
      <w:r w:rsidRPr="00F61999">
        <w:rPr>
          <w:lang w:val="fr-FR"/>
        </w:rPr>
        <w:t xml:space="preserve"> di dette variabili non siano completamente noti</w:t>
      </w:r>
    </w:p>
    <w:p w:rsidR="00F61999" w:rsidRPr="00F61999" w:rsidRDefault="00F61999" w:rsidP="00F61999">
      <w:pPr>
        <w:rPr>
          <w:lang w:val="fr-FR"/>
        </w:rPr>
      </w:pPr>
    </w:p>
    <w:p w:rsidR="00F61999" w:rsidRPr="00F61999" w:rsidRDefault="00F61999" w:rsidP="00F61999">
      <w:pPr>
        <w:ind w:left="2268" w:hanging="2268"/>
        <w:rPr>
          <w:lang w:val="fr-FR"/>
        </w:rPr>
      </w:pPr>
      <w:r w:rsidRPr="00F61999">
        <w:rPr>
          <w:lang w:val="fr-FR"/>
        </w:rPr>
        <w:t>E’ indispensabile valutare gli effetti indotti dall’incertezza</w:t>
      </w:r>
    </w:p>
    <w:p w:rsidR="00F61999" w:rsidRPr="00F61999" w:rsidRDefault="00F61999" w:rsidP="00F61999">
      <w:pPr>
        <w:ind w:left="2268" w:hanging="2268"/>
        <w:rPr>
          <w:lang w:val="fr-FR"/>
        </w:rPr>
      </w:pPr>
    </w:p>
    <w:p w:rsidR="00F61999" w:rsidRPr="00F61999" w:rsidRDefault="00F61999" w:rsidP="00F61999">
      <w:pPr>
        <w:ind w:left="2268" w:hanging="2268"/>
        <w:rPr>
          <w:lang w:val="fr-FR"/>
        </w:rPr>
      </w:pPr>
      <w:r w:rsidRPr="00F61999">
        <w:rPr>
          <w:lang w:val="fr-FR"/>
        </w:rPr>
        <w:t>Oggigiorno non è più pensabile non fornire una stima dell’attendibilità delle variabili di progetto</w:t>
      </w:r>
    </w:p>
    <w:p w:rsidR="00F61999" w:rsidRDefault="00F61999" w:rsidP="00F61999">
      <w:pPr>
        <w:jc w:val="center"/>
        <w:rPr>
          <w:b/>
          <w:bCs/>
          <w:i/>
          <w:sz w:val="50"/>
        </w:rPr>
      </w:pPr>
      <w:r>
        <w:rPr>
          <w:sz w:val="40"/>
        </w:rPr>
        <w:br w:type="page"/>
      </w:r>
      <w:r>
        <w:rPr>
          <w:b/>
          <w:bCs/>
          <w:i/>
          <w:sz w:val="50"/>
        </w:rPr>
        <w:lastRenderedPageBreak/>
        <w:t>Pianificazione delle risorse idriche</w:t>
      </w:r>
      <w:r>
        <w:rPr>
          <w:b/>
          <w:bCs/>
          <w:i/>
          <w:sz w:val="50"/>
        </w:rPr>
        <w:br/>
        <w:t xml:space="preserve"> in presenza di incertezza</w:t>
      </w:r>
    </w:p>
    <w:p w:rsidR="00F61999" w:rsidRDefault="00F61999" w:rsidP="00F61999">
      <w:pPr>
        <w:jc w:val="center"/>
        <w:rPr>
          <w:i/>
          <w:sz w:val="50"/>
        </w:rPr>
      </w:pPr>
      <w:r>
        <w:rPr>
          <w:b/>
          <w:bCs/>
          <w:i/>
          <w:sz w:val="50"/>
        </w:rPr>
        <w:t>Possibili approcci</w:t>
      </w:r>
    </w:p>
    <w:p w:rsidR="00F61999" w:rsidRPr="00F61999" w:rsidRDefault="00F61999" w:rsidP="00F61999">
      <w:pPr>
        <w:ind w:left="2268" w:hanging="2268"/>
        <w:rPr>
          <w:lang w:val="fr-FR"/>
        </w:rPr>
      </w:pPr>
    </w:p>
    <w:p w:rsidR="00F61999" w:rsidRPr="00F61999" w:rsidRDefault="00F61999" w:rsidP="00F61999">
      <w:pPr>
        <w:ind w:left="2268" w:hanging="2268"/>
        <w:rPr>
          <w:lang w:val="fr-FR"/>
        </w:rPr>
      </w:pPr>
    </w:p>
    <w:p w:rsidR="00F61999" w:rsidRPr="00F61999" w:rsidRDefault="00F61999" w:rsidP="00F61999">
      <w:pPr>
        <w:ind w:left="2268" w:hanging="2268"/>
        <w:rPr>
          <w:lang w:val="fr-FR"/>
        </w:rPr>
      </w:pPr>
      <w:r w:rsidRPr="00F61999">
        <w:rPr>
          <w:lang w:val="fr-FR"/>
        </w:rPr>
        <w:t>L’approccio più classico è quello di utilizzare i valori attesi delle variabili soggette ad incertezza.</w:t>
      </w:r>
    </w:p>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Esempio: pianificazione della politica operativa di un serbatoio utilizzando i valori medi dei deflussi mensili</w:t>
      </w:r>
    </w:p>
    <w:p w:rsidR="00F61999" w:rsidRPr="00F61999" w:rsidRDefault="00F61999" w:rsidP="00F61999">
      <w:pPr>
        <w:ind w:left="2268" w:hanging="2268"/>
        <w:rPr>
          <w:lang w:val="fr-FR"/>
        </w:rPr>
      </w:pPr>
    </w:p>
    <w:p w:rsidR="00F61999" w:rsidRPr="00F61999" w:rsidRDefault="00F61999" w:rsidP="00F61999">
      <w:pPr>
        <w:ind w:left="2268" w:hanging="2268"/>
        <w:rPr>
          <w:lang w:val="fr-FR"/>
        </w:rPr>
      </w:pPr>
      <w:r w:rsidRPr="00F61999">
        <w:rPr>
          <w:lang w:val="fr-FR"/>
        </w:rPr>
        <w:t>La decisione presa produrrà gli effetti stimati solamente in media</w:t>
      </w:r>
    </w:p>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Un altro approccio possibile è quello di utilizzare i valori delle variabili incerte che prospettano la soluzione più sfavorevole</w:t>
      </w:r>
    </w:p>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 xml:space="preserve">Tale approccio è a favore di sicurezza ma si traduce in perdita di beneficio, che può anche essere consistente. </w:t>
      </w:r>
    </w:p>
    <w:p w:rsidR="00F61999" w:rsidRDefault="00F61999" w:rsidP="00F61999">
      <w:pPr>
        <w:pStyle w:val="Titolo1"/>
        <w:spacing w:line="240" w:lineRule="auto"/>
        <w:jc w:val="center"/>
        <w:rPr>
          <w:i/>
          <w:sz w:val="50"/>
        </w:rPr>
      </w:pPr>
      <w:r>
        <w:br w:type="page"/>
      </w:r>
    </w:p>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L’errore commesso nella valutazione della politica di gestione utilizzando valori attesi o valori più sfavorevoli delle variabili incerte si accresce all’aumentare della variabilità di queste ultime.</w:t>
      </w:r>
    </w:p>
    <w:p w:rsidR="00F61999" w:rsidRPr="00F61999" w:rsidRDefault="00F61999" w:rsidP="00F61999">
      <w:pPr>
        <w:ind w:left="2268" w:hanging="2268"/>
        <w:rPr>
          <w:lang w:val="fr-FR"/>
        </w:rPr>
      </w:pPr>
    </w:p>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In taluni casi, caratterizzati da ampia variabilità e influenza significativa delle variabili incerte sul processo decisionale, si può pervenire a risultati privi di senso.</w:t>
      </w:r>
    </w:p>
    <w:p w:rsidR="00F61999" w:rsidRPr="00F61999" w:rsidRDefault="00F61999" w:rsidP="00F61999">
      <w:pPr>
        <w:ind w:left="2268" w:hanging="2268"/>
        <w:rPr>
          <w:lang w:val="fr-FR"/>
        </w:rPr>
      </w:pPr>
    </w:p>
    <w:p w:rsidR="00F61999" w:rsidRPr="00F61999" w:rsidRDefault="00F61999" w:rsidP="00F61999">
      <w:pPr>
        <w:ind w:left="2268" w:hanging="2268"/>
        <w:rPr>
          <w:lang w:val="fr-FR"/>
        </w:rPr>
      </w:pPr>
    </w:p>
    <w:p w:rsidR="00F61999" w:rsidRPr="00F61999" w:rsidRDefault="00F61999" w:rsidP="00F61999">
      <w:pPr>
        <w:ind w:left="2268" w:hanging="2268"/>
        <w:rPr>
          <w:lang w:val="fr-FR"/>
        </w:rPr>
      </w:pPr>
      <w:r w:rsidRPr="00F61999">
        <w:rPr>
          <w:lang w:val="fr-FR"/>
        </w:rPr>
        <w:t>Necessità di considerare adeguatamente le conseguenze della presenza di incertezza</w:t>
      </w:r>
    </w:p>
    <w:p w:rsidR="00F61999" w:rsidRDefault="00F61999" w:rsidP="00F61999">
      <w:pPr>
        <w:pStyle w:val="Titolo1"/>
        <w:spacing w:line="240" w:lineRule="auto"/>
        <w:jc w:val="center"/>
        <w:rPr>
          <w:i/>
          <w:sz w:val="50"/>
        </w:rPr>
      </w:pPr>
      <w:r>
        <w:br w:type="page"/>
      </w:r>
      <w:r>
        <w:rPr>
          <w:i/>
          <w:sz w:val="50"/>
        </w:rPr>
        <w:lastRenderedPageBreak/>
        <w:t>Pianificazione delle risorse idriche</w:t>
      </w:r>
      <w:r>
        <w:rPr>
          <w:i/>
          <w:sz w:val="50"/>
        </w:rPr>
        <w:br/>
        <w:t xml:space="preserve"> in presenza di incertezza</w:t>
      </w:r>
    </w:p>
    <w:p w:rsidR="00F61999" w:rsidRDefault="00F61999" w:rsidP="00F61999">
      <w:pPr>
        <w:pStyle w:val="Titolo1"/>
        <w:spacing w:line="240" w:lineRule="auto"/>
        <w:jc w:val="center"/>
        <w:rPr>
          <w:i/>
          <w:sz w:val="50"/>
        </w:rPr>
      </w:pPr>
      <w:r>
        <w:rPr>
          <w:i/>
          <w:sz w:val="50"/>
        </w:rPr>
        <w:t>Analisi di sensitività</w:t>
      </w:r>
    </w:p>
    <w:p w:rsidR="00F61999" w:rsidRDefault="00F61999" w:rsidP="00F61999"/>
    <w:p w:rsidR="00F61999" w:rsidRPr="00F61999" w:rsidRDefault="00F61999" w:rsidP="00F61999">
      <w:pPr>
        <w:ind w:left="2268" w:hanging="2268"/>
        <w:rPr>
          <w:lang w:val="fr-FR"/>
        </w:rPr>
      </w:pPr>
    </w:p>
    <w:p w:rsidR="00F61999" w:rsidRPr="00F61999" w:rsidRDefault="00F61999" w:rsidP="00F61999">
      <w:pPr>
        <w:rPr>
          <w:lang w:val="fr-FR"/>
        </w:rPr>
      </w:pPr>
      <w:r w:rsidRPr="00F61999">
        <w:rPr>
          <w:lang w:val="fr-FR"/>
        </w:rPr>
        <w:t>L’analisi di sensitività permette in soluzione semplice di verificare l’effetto dell’incertezza sulla decisione</w:t>
      </w: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r w:rsidRPr="00F61999">
        <w:rPr>
          <w:lang w:val="fr-FR"/>
        </w:rPr>
        <w:t>Una volta messo in luce il danno che l’incertezza può arrecare, si potrà decidere se è conveniente adottare contromisure per ridurre l’incertezza (costi delle campagna di misura addizionali, per esempio)</w:t>
      </w:r>
    </w:p>
    <w:p w:rsidR="00F61999" w:rsidRPr="00F61999" w:rsidRDefault="00F61999" w:rsidP="00F61999">
      <w:pPr>
        <w:rPr>
          <w:lang w:val="fr-FR"/>
        </w:rPr>
      </w:pPr>
      <w:r w:rsidRPr="00F61999">
        <w:rPr>
          <w:lang w:val="fr-FR"/>
        </w:rPr>
        <w:br w:type="page"/>
      </w:r>
    </w:p>
    <w:p w:rsidR="00F61999" w:rsidRPr="00F61999" w:rsidRDefault="00F61999" w:rsidP="00F61999">
      <w:pPr>
        <w:rPr>
          <w:lang w:val="fr-FR"/>
        </w:rPr>
      </w:pPr>
      <w:r w:rsidRPr="00F61999">
        <w:rPr>
          <w:lang w:val="fr-FR"/>
        </w:rPr>
        <w:lastRenderedPageBreak/>
        <w:t xml:space="preserve"> Esempio semplice: supponiamo di dover risolvere il problema di determinare l’allocazione ottimale ad un utilizzatore. La variabile decisionale è una sola, che conduce alla funzione beneficio:</w:t>
      </w:r>
    </w:p>
    <w:p w:rsidR="00F61999" w:rsidRPr="00F61999" w:rsidRDefault="00F61999" w:rsidP="00F61999">
      <w:pPr>
        <w:rPr>
          <w:lang w:val="fr-FR"/>
        </w:rPr>
      </w:pPr>
    </w:p>
    <w:p w:rsidR="00F61999" w:rsidRPr="00F61999" w:rsidRDefault="00F61999" w:rsidP="00F61999">
      <w:pPr>
        <w:rPr>
          <w:lang w:val="fr-FR"/>
        </w:rPr>
      </w:pPr>
      <w:r w:rsidRPr="00F61999">
        <w:rPr>
          <w:lang w:val="fr-FR"/>
        </w:rPr>
        <w:object w:dxaOrig="4440" w:dyaOrig="620">
          <v:shape id="_x0000_i1056" type="#_x0000_t75" style="width:222.05pt;height:31.15pt" o:ole="">
            <v:imagedata r:id="rId68" o:title=""/>
          </v:shape>
          <o:OLEObject Type="Embed" ProgID="Equation.3" ShapeID="_x0000_i1056" DrawAspect="Content" ObjectID="_1446589931" r:id="rId69"/>
        </w:object>
      </w:r>
    </w:p>
    <w:p w:rsidR="00F61999" w:rsidRPr="00F61999" w:rsidRDefault="00F61999" w:rsidP="00F61999">
      <w:pPr>
        <w:rPr>
          <w:lang w:val="fr-FR"/>
        </w:rPr>
      </w:pPr>
    </w:p>
    <w:p w:rsidR="00F61999" w:rsidRPr="00F61999" w:rsidRDefault="00F61999" w:rsidP="00F61999">
      <w:pPr>
        <w:rPr>
          <w:lang w:val="fr-FR"/>
        </w:rPr>
      </w:pPr>
      <w:r w:rsidRPr="00F61999">
        <w:rPr>
          <w:lang w:val="fr-FR"/>
        </w:rPr>
        <w:t>(x interi). Per a = 15, b = 0.3, c = 8, d = 0.7, la funzione assume questo aspetto:</w:t>
      </w:r>
    </w:p>
    <w:p w:rsidR="00F61999" w:rsidRPr="00F61999" w:rsidRDefault="00F61999" w:rsidP="00F61999">
      <w:pPr>
        <w:rPr>
          <w:lang w:val="fr-FR"/>
        </w:rPr>
      </w:pPr>
    </w:p>
    <w:p w:rsidR="00F61999" w:rsidRPr="00F61999" w:rsidRDefault="00F61999" w:rsidP="00F61999">
      <w:pPr>
        <w:rPr>
          <w:lang w:val="fr-FR"/>
        </w:rPr>
      </w:pPr>
    </w:p>
    <w:p w:rsidR="00F61999" w:rsidRDefault="00F61999" w:rsidP="00F61999">
      <w:pPr>
        <w:rPr>
          <w:sz w:val="40"/>
        </w:rPr>
      </w:pPr>
    </w:p>
    <w:p w:rsidR="00F61999" w:rsidRDefault="00F61999" w:rsidP="00F61999">
      <w:pPr>
        <w:rPr>
          <w:sz w:val="38"/>
        </w:rPr>
      </w:pPr>
      <w:r>
        <w:rPr>
          <w:noProof/>
          <w:sz w:val="38"/>
        </w:rPr>
        <w:drawing>
          <wp:inline distT="0" distB="0" distL="0" distR="0">
            <wp:extent cx="5243830" cy="390842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a:srcRect/>
                    <a:stretch>
                      <a:fillRect/>
                    </a:stretch>
                  </pic:blipFill>
                  <pic:spPr bwMode="auto">
                    <a:xfrm>
                      <a:off x="0" y="0"/>
                      <a:ext cx="5243830" cy="3908425"/>
                    </a:xfrm>
                    <a:prstGeom prst="rect">
                      <a:avLst/>
                    </a:prstGeom>
                    <a:noFill/>
                    <a:ln w="9525">
                      <a:noFill/>
                      <a:miter lim="800000"/>
                      <a:headEnd/>
                      <a:tailEnd/>
                    </a:ln>
                  </pic:spPr>
                </pic:pic>
              </a:graphicData>
            </a:graphic>
          </wp:inline>
        </w:drawing>
      </w:r>
    </w:p>
    <w:p w:rsidR="00F61999" w:rsidRDefault="00F61999" w:rsidP="00F61999">
      <w:pPr>
        <w:rPr>
          <w:sz w:val="38"/>
        </w:rPr>
      </w:pPr>
      <w:r>
        <w:rPr>
          <w:sz w:val="38"/>
        </w:rPr>
        <w:br w:type="page"/>
      </w:r>
    </w:p>
    <w:p w:rsidR="00F61999" w:rsidRDefault="00F61999" w:rsidP="00F61999">
      <w:pPr>
        <w:pStyle w:val="Rientrocorpodeltesto2"/>
        <w:spacing w:after="0" w:line="240" w:lineRule="auto"/>
        <w:ind w:left="0"/>
      </w:pPr>
      <w:r>
        <w:lastRenderedPageBreak/>
        <w:t xml:space="preserve">Tale funzione beneficio dipende </w:t>
      </w:r>
      <w:proofErr w:type="spellStart"/>
      <w:r>
        <w:t>avviamente</w:t>
      </w:r>
      <w:proofErr w:type="spellEnd"/>
      <w:r>
        <w:t xml:space="preserve"> dai valori dei parametri a, b, c e d. Per chiarezza riscriviamola esplicitando la dipendenza dai parametri:</w:t>
      </w: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r w:rsidRPr="00F61999">
        <w:rPr>
          <w:lang w:val="fr-FR"/>
        </w:rPr>
        <w:object w:dxaOrig="5020" w:dyaOrig="620">
          <v:shape id="_x0000_i1057" type="#_x0000_t75" style="width:251.15pt;height:31.15pt" o:ole="">
            <v:imagedata r:id="rId71" o:title=""/>
          </v:shape>
          <o:OLEObject Type="Embed" ProgID="Equation.3" ShapeID="_x0000_i1057" DrawAspect="Content" ObjectID="_1446589932" r:id="rId72"/>
        </w:object>
      </w:r>
    </w:p>
    <w:p w:rsidR="00F61999" w:rsidRPr="00F61999" w:rsidRDefault="00F61999" w:rsidP="00F61999">
      <w:pPr>
        <w:rPr>
          <w:lang w:val="fr-FR"/>
        </w:rPr>
      </w:pPr>
    </w:p>
    <w:p w:rsidR="00F61999" w:rsidRPr="00F61999" w:rsidRDefault="00F61999" w:rsidP="00F61999">
      <w:pPr>
        <w:rPr>
          <w:lang w:val="fr-FR"/>
        </w:rPr>
      </w:pPr>
      <w:r w:rsidRPr="00F61999">
        <w:rPr>
          <w:lang w:val="fr-FR"/>
        </w:rPr>
        <w:t>dove W = (a,b,c,d)</w:t>
      </w: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r w:rsidRPr="00F61999">
        <w:rPr>
          <w:lang w:val="fr-FR"/>
        </w:rPr>
        <w:t>Il massimo beneficio, NB(</w:t>
      </w:r>
      <w:proofErr w:type="spellStart"/>
      <w:r w:rsidRPr="00F61999">
        <w:rPr>
          <w:lang w:val="fr-FR"/>
        </w:rPr>
        <w:t>x|W</w:t>
      </w:r>
      <w:proofErr w:type="spellEnd"/>
      <w:r w:rsidRPr="00F61999">
        <w:rPr>
          <w:lang w:val="fr-FR"/>
        </w:rPr>
        <w:t>) = 44.37 si ottiene per x = 38.</w:t>
      </w: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r w:rsidRPr="00F61999">
        <w:rPr>
          <w:lang w:val="fr-FR"/>
        </w:rPr>
        <w:t>L’analisi di sensitività si effettua verificando l’effetto che una scelta non corretta dei parametri induce sul beneficio e sulla decisione presa (valore ottimale di x).</w:t>
      </w:r>
    </w:p>
    <w:p w:rsidR="00F61999" w:rsidRDefault="00F61999" w:rsidP="00F61999">
      <w:pPr>
        <w:rPr>
          <w:sz w:val="40"/>
        </w:rPr>
      </w:pPr>
      <w:r>
        <w:rPr>
          <w:sz w:val="40"/>
        </w:rPr>
        <w:br w:type="page"/>
      </w:r>
    </w:p>
    <w:p w:rsidR="00F61999" w:rsidRDefault="00F61999" w:rsidP="00F61999">
      <w:pPr>
        <w:pStyle w:val="Titolo1"/>
        <w:spacing w:line="240" w:lineRule="auto"/>
        <w:jc w:val="center"/>
        <w:rPr>
          <w:i/>
          <w:sz w:val="50"/>
        </w:rPr>
      </w:pPr>
      <w:r>
        <w:rPr>
          <w:i/>
          <w:sz w:val="50"/>
        </w:rPr>
        <w:lastRenderedPageBreak/>
        <w:t>Analisi di sensitività</w:t>
      </w:r>
    </w:p>
    <w:p w:rsidR="00F61999" w:rsidRDefault="00F61999" w:rsidP="00F61999">
      <w:pPr>
        <w:rPr>
          <w:sz w:val="38"/>
        </w:rPr>
      </w:pPr>
    </w:p>
    <w:p w:rsidR="00F61999" w:rsidRPr="00F61999" w:rsidRDefault="00F61999" w:rsidP="00F61999">
      <w:pPr>
        <w:rPr>
          <w:lang w:val="fr-FR"/>
        </w:rPr>
      </w:pPr>
      <w:r w:rsidRPr="00F61999">
        <w:rPr>
          <w:lang w:val="fr-FR"/>
        </w:rPr>
        <w:t>Si perturbano i valori dei parametri di una percentuale</w:t>
      </w:r>
      <w:r>
        <w:rPr>
          <w:sz w:val="38"/>
        </w:rPr>
        <w:t xml:space="preserve"> </w:t>
      </w:r>
      <w:r w:rsidRPr="00F61999">
        <w:rPr>
          <w:lang w:val="fr-FR"/>
        </w:rPr>
        <w:t>assegnata e si calcola il nuovo beneficio e il nuovo valore ottimale di x.</w:t>
      </w:r>
    </w:p>
    <w:p w:rsidR="00F61999" w:rsidRDefault="00F61999" w:rsidP="00F61999">
      <w:pPr>
        <w:rPr>
          <w:sz w:val="3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78"/>
        <w:gridCol w:w="2377"/>
        <w:gridCol w:w="2324"/>
        <w:gridCol w:w="2333"/>
      </w:tblGrid>
      <w:tr w:rsidR="00F61999" w:rsidTr="00CB3572">
        <w:tblPrEx>
          <w:tblCellMar>
            <w:top w:w="0" w:type="dxa"/>
            <w:bottom w:w="0" w:type="dxa"/>
          </w:tblCellMar>
        </w:tblPrEx>
        <w:tc>
          <w:tcPr>
            <w:tcW w:w="2515" w:type="dxa"/>
          </w:tcPr>
          <w:p w:rsidR="00F61999" w:rsidRDefault="00F61999" w:rsidP="00F61999">
            <w:pPr>
              <w:pStyle w:val="Titolo8"/>
              <w:spacing w:before="0"/>
            </w:pPr>
            <w:r>
              <w:t>Caso</w:t>
            </w:r>
          </w:p>
        </w:tc>
        <w:tc>
          <w:tcPr>
            <w:tcW w:w="2515" w:type="dxa"/>
          </w:tcPr>
          <w:p w:rsidR="00F61999" w:rsidRDefault="00F61999" w:rsidP="00F61999">
            <w:pPr>
              <w:jc w:val="center"/>
              <w:rPr>
                <w:sz w:val="38"/>
              </w:rPr>
            </w:pPr>
            <w:r>
              <w:rPr>
                <w:sz w:val="38"/>
              </w:rPr>
              <w:t>Parametro perturbato</w:t>
            </w:r>
          </w:p>
        </w:tc>
        <w:tc>
          <w:tcPr>
            <w:tcW w:w="2516" w:type="dxa"/>
          </w:tcPr>
          <w:p w:rsidR="00F61999" w:rsidRDefault="00F61999" w:rsidP="00F61999">
            <w:pPr>
              <w:jc w:val="center"/>
              <w:rPr>
                <w:sz w:val="38"/>
              </w:rPr>
            </w:pPr>
            <w:r>
              <w:rPr>
                <w:i/>
                <w:iCs/>
                <w:sz w:val="38"/>
              </w:rPr>
              <w:t>x</w:t>
            </w:r>
            <w:r>
              <w:rPr>
                <w:sz w:val="38"/>
              </w:rPr>
              <w:t xml:space="preserve"> ottimale</w:t>
            </w:r>
          </w:p>
        </w:tc>
        <w:tc>
          <w:tcPr>
            <w:tcW w:w="2516" w:type="dxa"/>
          </w:tcPr>
          <w:p w:rsidR="00F61999" w:rsidRDefault="00F61999" w:rsidP="00F61999">
            <w:pPr>
              <w:jc w:val="center"/>
              <w:rPr>
                <w:sz w:val="38"/>
                <w:lang w:val="de-DE"/>
              </w:rPr>
            </w:pPr>
            <w:r>
              <w:rPr>
                <w:i/>
                <w:iCs/>
                <w:sz w:val="38"/>
                <w:lang w:val="de-DE"/>
              </w:rPr>
              <w:t>NB</w:t>
            </w:r>
            <w:r>
              <w:rPr>
                <w:sz w:val="38"/>
                <w:lang w:val="de-DE"/>
              </w:rPr>
              <w:t>(</w:t>
            </w:r>
            <w:proofErr w:type="spellStart"/>
            <w:r>
              <w:rPr>
                <w:i/>
                <w:iCs/>
                <w:sz w:val="38"/>
                <w:lang w:val="de-DE"/>
              </w:rPr>
              <w:t>x</w:t>
            </w:r>
            <w:r>
              <w:rPr>
                <w:sz w:val="38"/>
                <w:lang w:val="de-DE"/>
              </w:rPr>
              <w:t>|</w:t>
            </w:r>
            <w:r>
              <w:rPr>
                <w:i/>
                <w:iCs/>
                <w:sz w:val="38"/>
                <w:lang w:val="de-DE"/>
              </w:rPr>
              <w:t>W</w:t>
            </w:r>
            <w:proofErr w:type="spellEnd"/>
            <w:r>
              <w:rPr>
                <w:sz w:val="38"/>
                <w:lang w:val="de-DE"/>
              </w:rPr>
              <w:t>)</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1</w:t>
            </w:r>
          </w:p>
        </w:tc>
        <w:tc>
          <w:tcPr>
            <w:tcW w:w="2515" w:type="dxa"/>
          </w:tcPr>
          <w:p w:rsidR="00F61999" w:rsidRDefault="00F61999" w:rsidP="00F61999">
            <w:pPr>
              <w:jc w:val="center"/>
              <w:rPr>
                <w:sz w:val="38"/>
              </w:rPr>
            </w:pPr>
            <w:r>
              <w:rPr>
                <w:sz w:val="38"/>
              </w:rPr>
              <w:t>Nessuno</w:t>
            </w:r>
          </w:p>
        </w:tc>
        <w:tc>
          <w:tcPr>
            <w:tcW w:w="2516" w:type="dxa"/>
          </w:tcPr>
          <w:p w:rsidR="00F61999" w:rsidRDefault="00F61999" w:rsidP="00F61999">
            <w:pPr>
              <w:jc w:val="center"/>
              <w:rPr>
                <w:sz w:val="38"/>
              </w:rPr>
            </w:pPr>
            <w:r>
              <w:rPr>
                <w:sz w:val="38"/>
              </w:rPr>
              <w:t>38</w:t>
            </w:r>
          </w:p>
        </w:tc>
        <w:tc>
          <w:tcPr>
            <w:tcW w:w="2516" w:type="dxa"/>
          </w:tcPr>
          <w:p w:rsidR="00F61999" w:rsidRDefault="00F61999" w:rsidP="00F61999">
            <w:pPr>
              <w:jc w:val="center"/>
              <w:rPr>
                <w:sz w:val="38"/>
              </w:rPr>
            </w:pPr>
            <w:r>
              <w:rPr>
                <w:sz w:val="38"/>
              </w:rPr>
              <w:t>44.37</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2</w:t>
            </w:r>
          </w:p>
        </w:tc>
        <w:tc>
          <w:tcPr>
            <w:tcW w:w="2515" w:type="dxa"/>
          </w:tcPr>
          <w:p w:rsidR="00F61999" w:rsidRDefault="00F61999" w:rsidP="00F61999">
            <w:pPr>
              <w:jc w:val="center"/>
              <w:rPr>
                <w:sz w:val="38"/>
              </w:rPr>
            </w:pPr>
            <w:r>
              <w:rPr>
                <w:sz w:val="38"/>
              </w:rPr>
              <w:t xml:space="preserve">1.25 </w:t>
            </w:r>
            <w:r>
              <w:rPr>
                <w:i/>
                <w:iCs/>
                <w:sz w:val="38"/>
              </w:rPr>
              <w:t>a</w:t>
            </w:r>
          </w:p>
        </w:tc>
        <w:tc>
          <w:tcPr>
            <w:tcW w:w="2516" w:type="dxa"/>
          </w:tcPr>
          <w:p w:rsidR="00F61999" w:rsidRDefault="00F61999" w:rsidP="00F61999">
            <w:pPr>
              <w:jc w:val="center"/>
              <w:rPr>
                <w:sz w:val="38"/>
              </w:rPr>
            </w:pPr>
            <w:r>
              <w:rPr>
                <w:sz w:val="38"/>
              </w:rPr>
              <w:t>41</w:t>
            </w:r>
          </w:p>
        </w:tc>
        <w:tc>
          <w:tcPr>
            <w:tcW w:w="2516" w:type="dxa"/>
          </w:tcPr>
          <w:p w:rsidR="00F61999" w:rsidRDefault="00F61999" w:rsidP="00F61999">
            <w:pPr>
              <w:jc w:val="center"/>
              <w:rPr>
                <w:sz w:val="38"/>
              </w:rPr>
            </w:pPr>
            <w:r>
              <w:rPr>
                <w:sz w:val="38"/>
              </w:rPr>
              <w:t>58.78</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3</w:t>
            </w:r>
          </w:p>
        </w:tc>
        <w:tc>
          <w:tcPr>
            <w:tcW w:w="2515" w:type="dxa"/>
          </w:tcPr>
          <w:p w:rsidR="00F61999" w:rsidRDefault="00F61999" w:rsidP="00F61999">
            <w:pPr>
              <w:jc w:val="center"/>
              <w:rPr>
                <w:sz w:val="38"/>
              </w:rPr>
            </w:pPr>
            <w:r>
              <w:rPr>
                <w:sz w:val="38"/>
              </w:rPr>
              <w:t xml:space="preserve">0.75 </w:t>
            </w:r>
            <w:r>
              <w:rPr>
                <w:i/>
                <w:iCs/>
                <w:sz w:val="38"/>
              </w:rPr>
              <w:t>a</w:t>
            </w:r>
          </w:p>
        </w:tc>
        <w:tc>
          <w:tcPr>
            <w:tcW w:w="2516" w:type="dxa"/>
          </w:tcPr>
          <w:p w:rsidR="00F61999" w:rsidRDefault="00F61999" w:rsidP="00F61999">
            <w:pPr>
              <w:jc w:val="center"/>
              <w:rPr>
                <w:sz w:val="38"/>
              </w:rPr>
            </w:pPr>
            <w:r>
              <w:rPr>
                <w:sz w:val="38"/>
              </w:rPr>
              <w:t>34</w:t>
            </w:r>
          </w:p>
        </w:tc>
        <w:tc>
          <w:tcPr>
            <w:tcW w:w="2516" w:type="dxa"/>
          </w:tcPr>
          <w:p w:rsidR="00F61999" w:rsidRDefault="00F61999" w:rsidP="00F61999">
            <w:pPr>
              <w:jc w:val="center"/>
              <w:rPr>
                <w:sz w:val="38"/>
              </w:rPr>
            </w:pPr>
            <w:r>
              <w:rPr>
                <w:sz w:val="38"/>
              </w:rPr>
              <w:t>30.23</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4</w:t>
            </w:r>
          </w:p>
        </w:tc>
        <w:tc>
          <w:tcPr>
            <w:tcW w:w="2515" w:type="dxa"/>
          </w:tcPr>
          <w:p w:rsidR="00F61999" w:rsidRDefault="00F61999" w:rsidP="00F61999">
            <w:pPr>
              <w:jc w:val="center"/>
              <w:rPr>
                <w:sz w:val="38"/>
              </w:rPr>
            </w:pPr>
            <w:r>
              <w:rPr>
                <w:sz w:val="38"/>
              </w:rPr>
              <w:t xml:space="preserve">1.25 </w:t>
            </w:r>
            <w:r>
              <w:rPr>
                <w:i/>
                <w:iCs/>
                <w:sz w:val="38"/>
              </w:rPr>
              <w:t>b</w:t>
            </w:r>
          </w:p>
        </w:tc>
        <w:tc>
          <w:tcPr>
            <w:tcW w:w="2516" w:type="dxa"/>
          </w:tcPr>
          <w:p w:rsidR="00F61999" w:rsidRDefault="00F61999" w:rsidP="00F61999">
            <w:pPr>
              <w:jc w:val="center"/>
              <w:rPr>
                <w:sz w:val="38"/>
              </w:rPr>
            </w:pPr>
            <w:r>
              <w:rPr>
                <w:sz w:val="38"/>
              </w:rPr>
              <w:t>32</w:t>
            </w:r>
          </w:p>
        </w:tc>
        <w:tc>
          <w:tcPr>
            <w:tcW w:w="2516" w:type="dxa"/>
          </w:tcPr>
          <w:p w:rsidR="00F61999" w:rsidRDefault="00F61999" w:rsidP="00F61999">
            <w:pPr>
              <w:jc w:val="center"/>
              <w:rPr>
                <w:sz w:val="38"/>
              </w:rPr>
            </w:pPr>
            <w:r>
              <w:rPr>
                <w:sz w:val="38"/>
              </w:rPr>
              <w:t>46.24</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5</w:t>
            </w:r>
          </w:p>
        </w:tc>
        <w:tc>
          <w:tcPr>
            <w:tcW w:w="2515" w:type="dxa"/>
          </w:tcPr>
          <w:p w:rsidR="00F61999" w:rsidRDefault="00F61999" w:rsidP="00F61999">
            <w:pPr>
              <w:jc w:val="center"/>
              <w:rPr>
                <w:sz w:val="38"/>
              </w:rPr>
            </w:pPr>
            <w:r>
              <w:rPr>
                <w:sz w:val="38"/>
              </w:rPr>
              <w:t xml:space="preserve">0.75 </w:t>
            </w:r>
            <w:r>
              <w:rPr>
                <w:i/>
                <w:iCs/>
                <w:sz w:val="38"/>
              </w:rPr>
              <w:t>b</w:t>
            </w:r>
          </w:p>
        </w:tc>
        <w:tc>
          <w:tcPr>
            <w:tcW w:w="2516" w:type="dxa"/>
          </w:tcPr>
          <w:p w:rsidR="00F61999" w:rsidRDefault="00F61999" w:rsidP="00F61999">
            <w:pPr>
              <w:jc w:val="center"/>
              <w:rPr>
                <w:sz w:val="38"/>
              </w:rPr>
            </w:pPr>
            <w:r>
              <w:rPr>
                <w:sz w:val="38"/>
              </w:rPr>
              <w:t>46</w:t>
            </w:r>
          </w:p>
        </w:tc>
        <w:tc>
          <w:tcPr>
            <w:tcW w:w="2516" w:type="dxa"/>
          </w:tcPr>
          <w:p w:rsidR="00F61999" w:rsidRDefault="00F61999" w:rsidP="00F61999">
            <w:pPr>
              <w:jc w:val="center"/>
              <w:rPr>
                <w:sz w:val="38"/>
              </w:rPr>
            </w:pPr>
            <w:r>
              <w:rPr>
                <w:sz w:val="38"/>
              </w:rPr>
              <w:t>41.61</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6</w:t>
            </w:r>
          </w:p>
        </w:tc>
        <w:tc>
          <w:tcPr>
            <w:tcW w:w="2515" w:type="dxa"/>
          </w:tcPr>
          <w:p w:rsidR="00F61999" w:rsidRDefault="00F61999" w:rsidP="00F61999">
            <w:pPr>
              <w:jc w:val="center"/>
              <w:rPr>
                <w:sz w:val="38"/>
              </w:rPr>
            </w:pPr>
            <w:r>
              <w:rPr>
                <w:sz w:val="38"/>
              </w:rPr>
              <w:t xml:space="preserve">1.25 </w:t>
            </w:r>
            <w:r>
              <w:rPr>
                <w:i/>
                <w:iCs/>
                <w:sz w:val="38"/>
              </w:rPr>
              <w:t>c</w:t>
            </w:r>
          </w:p>
        </w:tc>
        <w:tc>
          <w:tcPr>
            <w:tcW w:w="2516" w:type="dxa"/>
          </w:tcPr>
          <w:p w:rsidR="00F61999" w:rsidRDefault="00F61999" w:rsidP="00F61999">
            <w:pPr>
              <w:jc w:val="center"/>
              <w:rPr>
                <w:sz w:val="38"/>
              </w:rPr>
            </w:pPr>
            <w:r>
              <w:rPr>
                <w:sz w:val="38"/>
              </w:rPr>
              <w:t>35</w:t>
            </w:r>
          </w:p>
        </w:tc>
        <w:tc>
          <w:tcPr>
            <w:tcW w:w="2516" w:type="dxa"/>
          </w:tcPr>
          <w:p w:rsidR="00F61999" w:rsidRDefault="00F61999" w:rsidP="00F61999">
            <w:pPr>
              <w:jc w:val="center"/>
              <w:rPr>
                <w:sz w:val="38"/>
              </w:rPr>
            </w:pPr>
            <w:r>
              <w:rPr>
                <w:sz w:val="38"/>
              </w:rPr>
              <w:t>41.29</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7</w:t>
            </w:r>
          </w:p>
        </w:tc>
        <w:tc>
          <w:tcPr>
            <w:tcW w:w="2515" w:type="dxa"/>
          </w:tcPr>
          <w:p w:rsidR="00F61999" w:rsidRDefault="00F61999" w:rsidP="00F61999">
            <w:pPr>
              <w:jc w:val="center"/>
              <w:rPr>
                <w:sz w:val="38"/>
              </w:rPr>
            </w:pPr>
            <w:r>
              <w:rPr>
                <w:sz w:val="38"/>
              </w:rPr>
              <w:t xml:space="preserve">0.75 </w:t>
            </w:r>
            <w:r>
              <w:rPr>
                <w:i/>
                <w:iCs/>
                <w:sz w:val="38"/>
              </w:rPr>
              <w:t>c</w:t>
            </w:r>
          </w:p>
        </w:tc>
        <w:tc>
          <w:tcPr>
            <w:tcW w:w="2516" w:type="dxa"/>
          </w:tcPr>
          <w:p w:rsidR="00F61999" w:rsidRDefault="00F61999" w:rsidP="00F61999">
            <w:pPr>
              <w:jc w:val="center"/>
              <w:rPr>
                <w:sz w:val="38"/>
              </w:rPr>
            </w:pPr>
            <w:r>
              <w:rPr>
                <w:sz w:val="38"/>
              </w:rPr>
              <w:t>42</w:t>
            </w:r>
          </w:p>
        </w:tc>
        <w:tc>
          <w:tcPr>
            <w:tcW w:w="2516" w:type="dxa"/>
          </w:tcPr>
          <w:p w:rsidR="00F61999" w:rsidRDefault="00F61999" w:rsidP="00F61999">
            <w:pPr>
              <w:jc w:val="center"/>
              <w:rPr>
                <w:sz w:val="38"/>
              </w:rPr>
            </w:pPr>
            <w:r>
              <w:rPr>
                <w:sz w:val="38"/>
              </w:rPr>
              <w:t>47.65</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8</w:t>
            </w:r>
          </w:p>
        </w:tc>
        <w:tc>
          <w:tcPr>
            <w:tcW w:w="2515" w:type="dxa"/>
          </w:tcPr>
          <w:p w:rsidR="00F61999" w:rsidRDefault="00F61999" w:rsidP="00F61999">
            <w:pPr>
              <w:jc w:val="center"/>
              <w:rPr>
                <w:sz w:val="38"/>
              </w:rPr>
            </w:pPr>
            <w:r>
              <w:rPr>
                <w:sz w:val="38"/>
              </w:rPr>
              <w:t xml:space="preserve">1.25 </w:t>
            </w:r>
            <w:r>
              <w:rPr>
                <w:i/>
                <w:iCs/>
                <w:sz w:val="38"/>
              </w:rPr>
              <w:t>d</w:t>
            </w:r>
          </w:p>
        </w:tc>
        <w:tc>
          <w:tcPr>
            <w:tcW w:w="2516" w:type="dxa"/>
          </w:tcPr>
          <w:p w:rsidR="00F61999" w:rsidRDefault="00F61999" w:rsidP="00F61999">
            <w:pPr>
              <w:jc w:val="center"/>
              <w:rPr>
                <w:sz w:val="38"/>
              </w:rPr>
            </w:pPr>
            <w:r>
              <w:rPr>
                <w:sz w:val="38"/>
              </w:rPr>
              <w:t>26</w:t>
            </w:r>
          </w:p>
        </w:tc>
        <w:tc>
          <w:tcPr>
            <w:tcW w:w="2516" w:type="dxa"/>
          </w:tcPr>
          <w:p w:rsidR="00F61999" w:rsidRDefault="00F61999" w:rsidP="00F61999">
            <w:pPr>
              <w:jc w:val="center"/>
              <w:rPr>
                <w:sz w:val="38"/>
              </w:rPr>
            </w:pPr>
            <w:r>
              <w:rPr>
                <w:sz w:val="38"/>
              </w:rPr>
              <w:t>35.20</w:t>
            </w:r>
          </w:p>
        </w:tc>
      </w:tr>
      <w:tr w:rsidR="00F61999" w:rsidTr="00CB3572">
        <w:tblPrEx>
          <w:tblCellMar>
            <w:top w:w="0" w:type="dxa"/>
            <w:bottom w:w="0" w:type="dxa"/>
          </w:tblCellMar>
        </w:tblPrEx>
        <w:tc>
          <w:tcPr>
            <w:tcW w:w="2515" w:type="dxa"/>
          </w:tcPr>
          <w:p w:rsidR="00F61999" w:rsidRDefault="00F61999" w:rsidP="00F61999">
            <w:pPr>
              <w:jc w:val="center"/>
              <w:rPr>
                <w:sz w:val="38"/>
              </w:rPr>
            </w:pPr>
            <w:r>
              <w:rPr>
                <w:sz w:val="38"/>
              </w:rPr>
              <w:t>9</w:t>
            </w:r>
          </w:p>
        </w:tc>
        <w:tc>
          <w:tcPr>
            <w:tcW w:w="2515" w:type="dxa"/>
          </w:tcPr>
          <w:p w:rsidR="00F61999" w:rsidRDefault="00F61999" w:rsidP="00F61999">
            <w:pPr>
              <w:jc w:val="center"/>
              <w:rPr>
                <w:sz w:val="38"/>
              </w:rPr>
            </w:pPr>
            <w:r>
              <w:rPr>
                <w:sz w:val="38"/>
              </w:rPr>
              <w:t xml:space="preserve">0.75 </w:t>
            </w:r>
            <w:r>
              <w:rPr>
                <w:i/>
                <w:iCs/>
                <w:sz w:val="38"/>
              </w:rPr>
              <w:t>d</w:t>
            </w:r>
          </w:p>
        </w:tc>
        <w:tc>
          <w:tcPr>
            <w:tcW w:w="2516" w:type="dxa"/>
          </w:tcPr>
          <w:p w:rsidR="00F61999" w:rsidRDefault="00F61999" w:rsidP="00F61999">
            <w:pPr>
              <w:jc w:val="center"/>
              <w:rPr>
                <w:sz w:val="38"/>
              </w:rPr>
            </w:pPr>
            <w:r>
              <w:rPr>
                <w:sz w:val="38"/>
              </w:rPr>
              <w:t>51</w:t>
            </w:r>
          </w:p>
        </w:tc>
        <w:tc>
          <w:tcPr>
            <w:tcW w:w="2516" w:type="dxa"/>
          </w:tcPr>
          <w:p w:rsidR="00F61999" w:rsidRDefault="00F61999" w:rsidP="00F61999">
            <w:pPr>
              <w:jc w:val="center"/>
              <w:rPr>
                <w:sz w:val="38"/>
              </w:rPr>
            </w:pPr>
            <w:r>
              <w:rPr>
                <w:sz w:val="38"/>
              </w:rPr>
              <w:t>51.10</w:t>
            </w:r>
          </w:p>
        </w:tc>
      </w:tr>
    </w:tbl>
    <w:p w:rsidR="00F61999" w:rsidRDefault="00F61999" w:rsidP="00F61999">
      <w:pPr>
        <w:rPr>
          <w:sz w:val="38"/>
        </w:rPr>
      </w:pPr>
    </w:p>
    <w:p w:rsidR="00F61999" w:rsidRPr="00F61999" w:rsidRDefault="00F61999" w:rsidP="00F61999">
      <w:pPr>
        <w:rPr>
          <w:lang w:val="fr-FR"/>
        </w:rPr>
      </w:pPr>
      <w:r w:rsidRPr="00F61999">
        <w:rPr>
          <w:lang w:val="fr-FR"/>
        </w:rPr>
        <w:t>L’analisi effettuata è semplice e chiarisce che i parametri dei quali conviene maggiormente ridurre l’incertezza. In particolare chiarisce quali parametri maggiormente influiscono sia sulla scelta, sia sul beneficio.</w:t>
      </w:r>
    </w:p>
    <w:p w:rsidR="00F61999" w:rsidRPr="00F61999" w:rsidRDefault="00F61999" w:rsidP="00F61999">
      <w:pPr>
        <w:rPr>
          <w:lang w:val="fr-FR"/>
        </w:rPr>
      </w:pPr>
      <w:proofErr w:type="spellStart"/>
      <w:r w:rsidRPr="00F61999">
        <w:rPr>
          <w:lang w:val="fr-FR"/>
        </w:rPr>
        <w:t>Tuttavia</w:t>
      </w:r>
      <w:proofErr w:type="spellEnd"/>
      <w:r w:rsidRPr="00F61999">
        <w:rPr>
          <w:lang w:val="fr-FR"/>
        </w:rPr>
        <w:t xml:space="preserve"> l’</w:t>
      </w:r>
      <w:proofErr w:type="spellStart"/>
      <w:r w:rsidRPr="00F61999">
        <w:rPr>
          <w:lang w:val="fr-FR"/>
        </w:rPr>
        <w:t>analisi</w:t>
      </w:r>
      <w:proofErr w:type="spellEnd"/>
      <w:r w:rsidRPr="00F61999">
        <w:rPr>
          <w:lang w:val="fr-FR"/>
        </w:rPr>
        <w:t xml:space="preserve"> non </w:t>
      </w:r>
      <w:proofErr w:type="spellStart"/>
      <w:r w:rsidRPr="00F61999">
        <w:rPr>
          <w:lang w:val="fr-FR"/>
        </w:rPr>
        <w:t>chiarisce</w:t>
      </w:r>
      <w:proofErr w:type="spellEnd"/>
      <w:r w:rsidRPr="00F61999">
        <w:rPr>
          <w:lang w:val="fr-FR"/>
        </w:rPr>
        <w:t xml:space="preserve"> qual è il mancato beneficio di una decisione errata, poiché nella tabella viene evidenziato il beneficio conseguente ad una decisione errata calcolato con parametri errati e non il mancato beneficio conseguente ad una decisione errata calcolato con i parametri corretti.</w:t>
      </w:r>
    </w:p>
    <w:p w:rsidR="00F61999" w:rsidRPr="00F61999" w:rsidRDefault="00F61999" w:rsidP="00F61999">
      <w:pPr>
        <w:rPr>
          <w:lang w:val="fr-FR"/>
        </w:rPr>
      </w:pPr>
      <w:r w:rsidRPr="00F61999">
        <w:rPr>
          <w:lang w:val="fr-FR"/>
        </w:rPr>
        <w:t xml:space="preserve">Per </w:t>
      </w:r>
      <w:proofErr w:type="spellStart"/>
      <w:r w:rsidRPr="00F61999">
        <w:rPr>
          <w:lang w:val="fr-FR"/>
        </w:rPr>
        <w:t>quantificare</w:t>
      </w:r>
      <w:proofErr w:type="spellEnd"/>
      <w:r w:rsidRPr="00F61999">
        <w:rPr>
          <w:lang w:val="fr-FR"/>
        </w:rPr>
        <w:t xml:space="preserve"> il </w:t>
      </w:r>
      <w:proofErr w:type="spellStart"/>
      <w:r w:rsidRPr="00F61999">
        <w:rPr>
          <w:lang w:val="fr-FR"/>
        </w:rPr>
        <w:t>mancato</w:t>
      </w:r>
      <w:proofErr w:type="spellEnd"/>
      <w:r w:rsidRPr="00F61999">
        <w:rPr>
          <w:lang w:val="fr-FR"/>
        </w:rPr>
        <w:t xml:space="preserve"> beneficio di una decisione errata occorre calcolare il beneficio conseguente a tale decisione, stimato però con i parametri corretti.</w:t>
      </w:r>
    </w:p>
    <w:p w:rsidR="00F61999" w:rsidRPr="00F61999" w:rsidRDefault="00F61999" w:rsidP="00F61999">
      <w:pPr>
        <w:rPr>
          <w:lang w:val="fr-FR"/>
        </w:rPr>
      </w:pPr>
      <w:proofErr w:type="spellStart"/>
      <w:r w:rsidRPr="00F61999">
        <w:rPr>
          <w:lang w:val="fr-FR"/>
        </w:rPr>
        <w:t>Indichiamo</w:t>
      </w:r>
      <w:proofErr w:type="spellEnd"/>
      <w:r w:rsidRPr="00F61999">
        <w:rPr>
          <w:lang w:val="fr-FR"/>
        </w:rPr>
        <w:t xml:space="preserve"> con:</w:t>
      </w:r>
    </w:p>
    <w:p w:rsidR="00F61999" w:rsidRPr="00F61999" w:rsidRDefault="00F61999" w:rsidP="00F61999">
      <w:pPr>
        <w:rPr>
          <w:lang w:val="fr-FR"/>
        </w:rPr>
      </w:pPr>
      <w:r w:rsidRPr="00F61999">
        <w:rPr>
          <w:lang w:val="fr-FR"/>
        </w:rPr>
        <w:t>NB(x*,W)</w:t>
      </w:r>
      <w:r w:rsidRPr="00F61999">
        <w:rPr>
          <w:lang w:val="fr-FR"/>
        </w:rPr>
        <w:tab/>
      </w:r>
      <w:proofErr w:type="spellStart"/>
      <w:r w:rsidRPr="00F61999">
        <w:rPr>
          <w:lang w:val="fr-FR"/>
        </w:rPr>
        <w:t>massimo</w:t>
      </w:r>
      <w:proofErr w:type="spellEnd"/>
      <w:r w:rsidRPr="00F61999">
        <w:rPr>
          <w:lang w:val="fr-FR"/>
        </w:rPr>
        <w:t xml:space="preserve"> </w:t>
      </w:r>
      <w:proofErr w:type="spellStart"/>
      <w:r w:rsidRPr="00F61999">
        <w:rPr>
          <w:lang w:val="fr-FR"/>
        </w:rPr>
        <w:t>beneficio</w:t>
      </w:r>
      <w:proofErr w:type="spellEnd"/>
      <w:r w:rsidRPr="00F61999">
        <w:rPr>
          <w:lang w:val="fr-FR"/>
        </w:rPr>
        <w:t xml:space="preserve"> </w:t>
      </w:r>
      <w:proofErr w:type="spellStart"/>
      <w:r w:rsidRPr="00F61999">
        <w:rPr>
          <w:lang w:val="fr-FR"/>
        </w:rPr>
        <w:t>conseguente</w:t>
      </w:r>
      <w:proofErr w:type="spellEnd"/>
      <w:r w:rsidRPr="00F61999">
        <w:rPr>
          <w:lang w:val="fr-FR"/>
        </w:rPr>
        <w:t xml:space="preserve"> alla </w:t>
      </w:r>
      <w:proofErr w:type="spellStart"/>
      <w:r w:rsidRPr="00F61999">
        <w:rPr>
          <w:lang w:val="fr-FR"/>
        </w:rPr>
        <w:t>decisione</w:t>
      </w:r>
      <w:proofErr w:type="spellEnd"/>
      <w:r w:rsidRPr="00F61999">
        <w:rPr>
          <w:lang w:val="fr-FR"/>
        </w:rPr>
        <w:t xml:space="preserve"> </w:t>
      </w:r>
      <w:proofErr w:type="spellStart"/>
      <w:r w:rsidRPr="00F61999">
        <w:rPr>
          <w:lang w:val="fr-FR"/>
        </w:rPr>
        <w:t>ottimale</w:t>
      </w:r>
      <w:proofErr w:type="spellEnd"/>
      <w:r w:rsidRPr="00F61999">
        <w:rPr>
          <w:lang w:val="fr-FR"/>
        </w:rPr>
        <w:t xml:space="preserve">, </w:t>
      </w:r>
      <w:proofErr w:type="spellStart"/>
      <w:r w:rsidRPr="00F61999">
        <w:rPr>
          <w:lang w:val="fr-FR"/>
        </w:rPr>
        <w:t>calcolato</w:t>
      </w:r>
      <w:proofErr w:type="spellEnd"/>
      <w:r w:rsidRPr="00F61999">
        <w:rPr>
          <w:lang w:val="fr-FR"/>
        </w:rPr>
        <w:t xml:space="preserve"> con </w:t>
      </w:r>
      <w:proofErr w:type="spellStart"/>
      <w:r w:rsidRPr="00F61999">
        <w:rPr>
          <w:lang w:val="fr-FR"/>
        </w:rPr>
        <w:t>parametri</w:t>
      </w:r>
      <w:proofErr w:type="spellEnd"/>
      <w:r w:rsidRPr="00F61999">
        <w:rPr>
          <w:lang w:val="fr-FR"/>
        </w:rPr>
        <w:t xml:space="preserve"> </w:t>
      </w:r>
      <w:proofErr w:type="spellStart"/>
      <w:r w:rsidRPr="00F61999">
        <w:rPr>
          <w:lang w:val="fr-FR"/>
        </w:rPr>
        <w:t>corretti</w:t>
      </w:r>
      <w:proofErr w:type="spellEnd"/>
    </w:p>
    <w:p w:rsidR="00F61999" w:rsidRPr="00F61999" w:rsidRDefault="00F61999" w:rsidP="00F61999">
      <w:pPr>
        <w:rPr>
          <w:lang w:val="fr-FR"/>
        </w:rPr>
      </w:pPr>
      <w:r w:rsidRPr="00F61999">
        <w:rPr>
          <w:lang w:val="fr-FR"/>
        </w:rPr>
        <w:t>NB(x’,W’)</w:t>
      </w:r>
      <w:r w:rsidRPr="00F61999">
        <w:rPr>
          <w:lang w:val="fr-FR"/>
        </w:rPr>
        <w:tab/>
      </w:r>
      <w:proofErr w:type="spellStart"/>
      <w:r w:rsidRPr="00F61999">
        <w:rPr>
          <w:lang w:val="fr-FR"/>
        </w:rPr>
        <w:t>Beneficio</w:t>
      </w:r>
      <w:proofErr w:type="spellEnd"/>
      <w:r w:rsidRPr="00F61999">
        <w:rPr>
          <w:lang w:val="fr-FR"/>
        </w:rPr>
        <w:t xml:space="preserve"> </w:t>
      </w:r>
      <w:proofErr w:type="spellStart"/>
      <w:r w:rsidRPr="00F61999">
        <w:rPr>
          <w:lang w:val="fr-FR"/>
        </w:rPr>
        <w:t>conseguente</w:t>
      </w:r>
      <w:proofErr w:type="spellEnd"/>
      <w:r w:rsidRPr="00F61999">
        <w:rPr>
          <w:lang w:val="fr-FR"/>
        </w:rPr>
        <w:t xml:space="preserve"> alla </w:t>
      </w:r>
      <w:proofErr w:type="spellStart"/>
      <w:r w:rsidRPr="00F61999">
        <w:rPr>
          <w:lang w:val="fr-FR"/>
        </w:rPr>
        <w:t>decisione</w:t>
      </w:r>
      <w:proofErr w:type="spellEnd"/>
      <w:r w:rsidRPr="00F61999">
        <w:rPr>
          <w:lang w:val="fr-FR"/>
        </w:rPr>
        <w:t xml:space="preserve"> errata, </w:t>
      </w:r>
      <w:proofErr w:type="spellStart"/>
      <w:r w:rsidRPr="00F61999">
        <w:rPr>
          <w:lang w:val="fr-FR"/>
        </w:rPr>
        <w:t>calcolati</w:t>
      </w:r>
      <w:proofErr w:type="spellEnd"/>
      <w:r w:rsidRPr="00F61999">
        <w:rPr>
          <w:lang w:val="fr-FR"/>
        </w:rPr>
        <w:t xml:space="preserve"> con </w:t>
      </w:r>
      <w:proofErr w:type="spellStart"/>
      <w:r w:rsidRPr="00F61999">
        <w:rPr>
          <w:lang w:val="fr-FR"/>
        </w:rPr>
        <w:t>parametri</w:t>
      </w:r>
      <w:proofErr w:type="spellEnd"/>
      <w:r w:rsidRPr="00F61999">
        <w:rPr>
          <w:lang w:val="fr-FR"/>
        </w:rPr>
        <w:t xml:space="preserve"> </w:t>
      </w:r>
      <w:proofErr w:type="spellStart"/>
      <w:r w:rsidRPr="00F61999">
        <w:rPr>
          <w:lang w:val="fr-FR"/>
        </w:rPr>
        <w:t>errati</w:t>
      </w:r>
      <w:proofErr w:type="spellEnd"/>
    </w:p>
    <w:p w:rsidR="00F61999" w:rsidRPr="00F61999" w:rsidRDefault="00F61999" w:rsidP="00F61999">
      <w:pPr>
        <w:rPr>
          <w:lang w:val="fr-FR"/>
        </w:rPr>
      </w:pPr>
      <w:r w:rsidRPr="00F61999">
        <w:rPr>
          <w:lang w:val="fr-FR"/>
        </w:rPr>
        <w:t>NB(x’,W)</w:t>
      </w:r>
      <w:r w:rsidRPr="00F61999">
        <w:rPr>
          <w:lang w:val="fr-FR"/>
        </w:rPr>
        <w:tab/>
      </w:r>
      <w:proofErr w:type="spellStart"/>
      <w:r w:rsidRPr="00F61999">
        <w:rPr>
          <w:lang w:val="fr-FR"/>
        </w:rPr>
        <w:t>Beneficio</w:t>
      </w:r>
      <w:proofErr w:type="spellEnd"/>
      <w:r w:rsidRPr="00F61999">
        <w:rPr>
          <w:lang w:val="fr-FR"/>
        </w:rPr>
        <w:t xml:space="preserve"> </w:t>
      </w:r>
      <w:proofErr w:type="spellStart"/>
      <w:r w:rsidRPr="00F61999">
        <w:rPr>
          <w:lang w:val="fr-FR"/>
        </w:rPr>
        <w:t>conseguente</w:t>
      </w:r>
      <w:proofErr w:type="spellEnd"/>
      <w:r w:rsidRPr="00F61999">
        <w:rPr>
          <w:lang w:val="fr-FR"/>
        </w:rPr>
        <w:t xml:space="preserve"> alla </w:t>
      </w:r>
      <w:proofErr w:type="spellStart"/>
      <w:r w:rsidRPr="00F61999">
        <w:rPr>
          <w:lang w:val="fr-FR"/>
        </w:rPr>
        <w:t>decisione</w:t>
      </w:r>
      <w:proofErr w:type="spellEnd"/>
      <w:r w:rsidRPr="00F61999">
        <w:rPr>
          <w:lang w:val="fr-FR"/>
        </w:rPr>
        <w:t xml:space="preserve"> errata, </w:t>
      </w:r>
      <w:proofErr w:type="spellStart"/>
      <w:r w:rsidRPr="00F61999">
        <w:rPr>
          <w:lang w:val="fr-FR"/>
        </w:rPr>
        <w:t>calcolati</w:t>
      </w:r>
      <w:proofErr w:type="spellEnd"/>
      <w:r w:rsidRPr="00F61999">
        <w:rPr>
          <w:lang w:val="fr-FR"/>
        </w:rPr>
        <w:t xml:space="preserve"> con </w:t>
      </w:r>
      <w:proofErr w:type="spellStart"/>
      <w:r w:rsidRPr="00F61999">
        <w:rPr>
          <w:lang w:val="fr-FR"/>
        </w:rPr>
        <w:t>parametri</w:t>
      </w:r>
      <w:proofErr w:type="spellEnd"/>
      <w:r w:rsidRPr="00F61999">
        <w:rPr>
          <w:lang w:val="fr-FR"/>
        </w:rPr>
        <w:t xml:space="preserve"> </w:t>
      </w:r>
      <w:proofErr w:type="spellStart"/>
      <w:r w:rsidRPr="00F61999">
        <w:rPr>
          <w:lang w:val="fr-FR"/>
        </w:rPr>
        <w:t>corretti</w:t>
      </w:r>
      <w:proofErr w:type="spellEnd"/>
    </w:p>
    <w:p w:rsidR="00F61999" w:rsidRDefault="00F61999" w:rsidP="00F61999">
      <w:pPr>
        <w:tabs>
          <w:tab w:val="left" w:pos="3402"/>
        </w:tabs>
        <w:rPr>
          <w:sz w:val="38"/>
        </w:rPr>
      </w:pPr>
      <w:r>
        <w:rPr>
          <w:sz w:val="38"/>
        </w:rPr>
        <w:br w:type="page"/>
      </w:r>
    </w:p>
    <w:p w:rsidR="00F61999" w:rsidRPr="00F61999" w:rsidRDefault="00F61999" w:rsidP="00F61999">
      <w:pPr>
        <w:rPr>
          <w:lang w:val="fr-FR"/>
        </w:rPr>
      </w:pPr>
      <w:r w:rsidRPr="00F61999">
        <w:rPr>
          <w:lang w:val="fr-FR"/>
        </w:rPr>
        <w:lastRenderedPageBreak/>
        <w:t>E’ allora possibile integrare la tabella precedente</w:t>
      </w:r>
    </w:p>
    <w:p w:rsidR="00F61999" w:rsidRDefault="00F61999" w:rsidP="00F61999">
      <w:pPr>
        <w:rPr>
          <w:sz w:val="3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
        <w:gridCol w:w="1829"/>
        <w:gridCol w:w="1671"/>
        <w:gridCol w:w="2369"/>
        <w:gridCol w:w="2458"/>
      </w:tblGrid>
      <w:tr w:rsidR="00F61999" w:rsidTr="00CB3572">
        <w:tblPrEx>
          <w:tblCellMar>
            <w:top w:w="0" w:type="dxa"/>
            <w:bottom w:w="0" w:type="dxa"/>
          </w:tblCellMar>
        </w:tblPrEx>
        <w:trPr>
          <w:cantSplit/>
        </w:trPr>
        <w:tc>
          <w:tcPr>
            <w:tcW w:w="921" w:type="dxa"/>
          </w:tcPr>
          <w:p w:rsidR="00F61999" w:rsidRDefault="00F61999" w:rsidP="00F61999">
            <w:pPr>
              <w:pStyle w:val="Titolo8"/>
              <w:spacing w:before="0"/>
            </w:pPr>
            <w:r>
              <w:t>Caso</w:t>
            </w:r>
          </w:p>
        </w:tc>
        <w:tc>
          <w:tcPr>
            <w:tcW w:w="1843" w:type="dxa"/>
          </w:tcPr>
          <w:p w:rsidR="00F61999" w:rsidRDefault="00F61999" w:rsidP="00F61999">
            <w:pPr>
              <w:jc w:val="center"/>
              <w:rPr>
                <w:sz w:val="38"/>
              </w:rPr>
            </w:pPr>
            <w:r>
              <w:rPr>
                <w:sz w:val="38"/>
              </w:rPr>
              <w:t>Parametro perturbato</w:t>
            </w:r>
          </w:p>
        </w:tc>
        <w:tc>
          <w:tcPr>
            <w:tcW w:w="1701" w:type="dxa"/>
          </w:tcPr>
          <w:p w:rsidR="00F61999" w:rsidRDefault="00F61999" w:rsidP="00F61999">
            <w:pPr>
              <w:jc w:val="center"/>
              <w:rPr>
                <w:sz w:val="38"/>
              </w:rPr>
            </w:pPr>
            <w:r>
              <w:rPr>
                <w:i/>
                <w:iCs/>
                <w:sz w:val="38"/>
              </w:rPr>
              <w:t>x</w:t>
            </w:r>
            <w:r>
              <w:rPr>
                <w:sz w:val="38"/>
              </w:rPr>
              <w:t xml:space="preserve"> ottimale</w:t>
            </w:r>
          </w:p>
        </w:tc>
        <w:tc>
          <w:tcPr>
            <w:tcW w:w="2409" w:type="dxa"/>
          </w:tcPr>
          <w:p w:rsidR="00F61999" w:rsidRDefault="00F61999" w:rsidP="00F61999">
            <w:pPr>
              <w:jc w:val="center"/>
              <w:rPr>
                <w:sz w:val="38"/>
              </w:rPr>
            </w:pPr>
            <w:r>
              <w:rPr>
                <w:i/>
                <w:iCs/>
                <w:sz w:val="38"/>
              </w:rPr>
              <w:t>NB</w:t>
            </w:r>
            <w:r>
              <w:rPr>
                <w:sz w:val="38"/>
              </w:rPr>
              <w:t>(</w:t>
            </w:r>
            <w:r>
              <w:rPr>
                <w:i/>
                <w:iCs/>
                <w:sz w:val="38"/>
              </w:rPr>
              <w:t>x’</w:t>
            </w:r>
            <w:proofErr w:type="spellStart"/>
            <w:r>
              <w:rPr>
                <w:sz w:val="38"/>
              </w:rPr>
              <w:t>|</w:t>
            </w:r>
            <w:r>
              <w:rPr>
                <w:i/>
                <w:iCs/>
                <w:sz w:val="38"/>
              </w:rPr>
              <w:t>W</w:t>
            </w:r>
            <w:proofErr w:type="spellEnd"/>
            <w:r>
              <w:rPr>
                <w:i/>
                <w:iCs/>
                <w:sz w:val="38"/>
              </w:rPr>
              <w:t>’</w:t>
            </w:r>
            <w:r>
              <w:rPr>
                <w:sz w:val="38"/>
              </w:rPr>
              <w:t>)</w:t>
            </w:r>
          </w:p>
          <w:p w:rsidR="00F61999" w:rsidRDefault="00F61999" w:rsidP="00F61999">
            <w:pPr>
              <w:jc w:val="center"/>
              <w:rPr>
                <w:sz w:val="38"/>
              </w:rPr>
            </w:pPr>
          </w:p>
        </w:tc>
        <w:tc>
          <w:tcPr>
            <w:tcW w:w="2552" w:type="dxa"/>
          </w:tcPr>
          <w:p w:rsidR="00F61999" w:rsidRDefault="00F61999" w:rsidP="00F61999">
            <w:pPr>
              <w:jc w:val="center"/>
              <w:rPr>
                <w:sz w:val="38"/>
                <w:lang w:val="de-DE"/>
              </w:rPr>
            </w:pPr>
            <w:r>
              <w:rPr>
                <w:i/>
                <w:iCs/>
                <w:sz w:val="38"/>
                <w:lang w:val="de-DE"/>
              </w:rPr>
              <w:t>NB</w:t>
            </w:r>
            <w:r>
              <w:rPr>
                <w:sz w:val="38"/>
                <w:lang w:val="de-DE"/>
              </w:rPr>
              <w:t>(</w:t>
            </w:r>
            <w:proofErr w:type="spellStart"/>
            <w:r>
              <w:rPr>
                <w:i/>
                <w:iCs/>
                <w:sz w:val="38"/>
                <w:lang w:val="de-DE"/>
              </w:rPr>
              <w:t>x’</w:t>
            </w:r>
            <w:r>
              <w:rPr>
                <w:sz w:val="38"/>
                <w:lang w:val="de-DE"/>
              </w:rPr>
              <w:t>|</w:t>
            </w:r>
            <w:r>
              <w:rPr>
                <w:i/>
                <w:iCs/>
                <w:sz w:val="38"/>
                <w:lang w:val="de-DE"/>
              </w:rPr>
              <w:t>W</w:t>
            </w:r>
            <w:proofErr w:type="spellEnd"/>
            <w:r>
              <w:rPr>
                <w:sz w:val="38"/>
                <w:lang w:val="de-DE"/>
              </w:rPr>
              <w:t>)</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1</w:t>
            </w:r>
          </w:p>
        </w:tc>
        <w:tc>
          <w:tcPr>
            <w:tcW w:w="1843" w:type="dxa"/>
          </w:tcPr>
          <w:p w:rsidR="00F61999" w:rsidRDefault="00F61999" w:rsidP="00F61999">
            <w:pPr>
              <w:jc w:val="center"/>
              <w:rPr>
                <w:sz w:val="38"/>
              </w:rPr>
            </w:pPr>
            <w:r>
              <w:rPr>
                <w:sz w:val="38"/>
              </w:rPr>
              <w:t>Nessuno</w:t>
            </w:r>
          </w:p>
        </w:tc>
        <w:tc>
          <w:tcPr>
            <w:tcW w:w="1701" w:type="dxa"/>
          </w:tcPr>
          <w:p w:rsidR="00F61999" w:rsidRDefault="00F61999" w:rsidP="00F61999">
            <w:pPr>
              <w:jc w:val="center"/>
              <w:rPr>
                <w:sz w:val="38"/>
              </w:rPr>
            </w:pPr>
            <w:r>
              <w:rPr>
                <w:sz w:val="38"/>
              </w:rPr>
              <w:t>38</w:t>
            </w:r>
          </w:p>
        </w:tc>
        <w:tc>
          <w:tcPr>
            <w:tcW w:w="2409" w:type="dxa"/>
          </w:tcPr>
          <w:p w:rsidR="00F61999" w:rsidRDefault="00F61999" w:rsidP="00F61999">
            <w:pPr>
              <w:jc w:val="center"/>
              <w:rPr>
                <w:sz w:val="28"/>
                <w:lang w:val="de-DE"/>
              </w:rPr>
            </w:pPr>
            <w:r>
              <w:rPr>
                <w:sz w:val="38"/>
                <w:lang w:val="de-DE"/>
              </w:rPr>
              <w:t xml:space="preserve">44.37 </w:t>
            </w:r>
            <w:r>
              <w:rPr>
                <w:sz w:val="40"/>
                <w:lang w:val="de-DE"/>
              </w:rPr>
              <w:t>[</w:t>
            </w:r>
            <w:r>
              <w:rPr>
                <w:i/>
                <w:iCs/>
                <w:sz w:val="40"/>
                <w:lang w:val="de-DE"/>
              </w:rPr>
              <w:t>NB</w:t>
            </w:r>
            <w:r>
              <w:rPr>
                <w:sz w:val="40"/>
                <w:lang w:val="de-DE"/>
              </w:rPr>
              <w:t>(</w:t>
            </w:r>
            <w:r>
              <w:rPr>
                <w:i/>
                <w:iCs/>
                <w:sz w:val="40"/>
                <w:lang w:val="de-DE"/>
              </w:rPr>
              <w:t>x*</w:t>
            </w:r>
            <w:r>
              <w:rPr>
                <w:sz w:val="40"/>
                <w:lang w:val="de-DE"/>
              </w:rPr>
              <w:t>,</w:t>
            </w:r>
            <w:r>
              <w:rPr>
                <w:i/>
                <w:iCs/>
                <w:sz w:val="40"/>
                <w:lang w:val="de-DE"/>
              </w:rPr>
              <w:t>W</w:t>
            </w:r>
            <w:r>
              <w:rPr>
                <w:sz w:val="40"/>
                <w:lang w:val="de-DE"/>
              </w:rPr>
              <w:t>)]</w:t>
            </w:r>
          </w:p>
        </w:tc>
        <w:tc>
          <w:tcPr>
            <w:tcW w:w="2552" w:type="dxa"/>
          </w:tcPr>
          <w:p w:rsidR="00F61999" w:rsidRDefault="00F61999" w:rsidP="00F61999">
            <w:pPr>
              <w:jc w:val="center"/>
              <w:rPr>
                <w:sz w:val="40"/>
                <w:lang w:val="de-DE"/>
              </w:rPr>
            </w:pPr>
            <w:r>
              <w:rPr>
                <w:sz w:val="40"/>
                <w:lang w:val="de-DE"/>
              </w:rPr>
              <w:t>44.37</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2</w:t>
            </w:r>
          </w:p>
        </w:tc>
        <w:tc>
          <w:tcPr>
            <w:tcW w:w="1843" w:type="dxa"/>
          </w:tcPr>
          <w:p w:rsidR="00F61999" w:rsidRDefault="00F61999" w:rsidP="00F61999">
            <w:pPr>
              <w:jc w:val="center"/>
              <w:rPr>
                <w:sz w:val="38"/>
              </w:rPr>
            </w:pPr>
            <w:r>
              <w:rPr>
                <w:sz w:val="38"/>
              </w:rPr>
              <w:t xml:space="preserve">1.25 </w:t>
            </w:r>
            <w:r>
              <w:rPr>
                <w:i/>
                <w:iCs/>
                <w:sz w:val="38"/>
              </w:rPr>
              <w:t>a</w:t>
            </w:r>
          </w:p>
        </w:tc>
        <w:tc>
          <w:tcPr>
            <w:tcW w:w="1701" w:type="dxa"/>
          </w:tcPr>
          <w:p w:rsidR="00F61999" w:rsidRDefault="00F61999" w:rsidP="00F61999">
            <w:pPr>
              <w:jc w:val="center"/>
              <w:rPr>
                <w:sz w:val="38"/>
              </w:rPr>
            </w:pPr>
            <w:r>
              <w:rPr>
                <w:sz w:val="38"/>
              </w:rPr>
              <w:t>41</w:t>
            </w:r>
          </w:p>
        </w:tc>
        <w:tc>
          <w:tcPr>
            <w:tcW w:w="2409" w:type="dxa"/>
          </w:tcPr>
          <w:p w:rsidR="00F61999" w:rsidRDefault="00F61999" w:rsidP="00F61999">
            <w:pPr>
              <w:jc w:val="center"/>
              <w:rPr>
                <w:sz w:val="38"/>
              </w:rPr>
            </w:pPr>
            <w:r>
              <w:rPr>
                <w:sz w:val="38"/>
              </w:rPr>
              <w:t>58.78</w:t>
            </w:r>
          </w:p>
        </w:tc>
        <w:tc>
          <w:tcPr>
            <w:tcW w:w="2552" w:type="dxa"/>
          </w:tcPr>
          <w:p w:rsidR="00F61999" w:rsidRDefault="00F61999" w:rsidP="00F61999">
            <w:pPr>
              <w:jc w:val="center"/>
              <w:rPr>
                <w:sz w:val="40"/>
              </w:rPr>
            </w:pPr>
            <w:r>
              <w:rPr>
                <w:sz w:val="40"/>
              </w:rPr>
              <w:t>44.28</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3</w:t>
            </w:r>
          </w:p>
        </w:tc>
        <w:tc>
          <w:tcPr>
            <w:tcW w:w="1843" w:type="dxa"/>
          </w:tcPr>
          <w:p w:rsidR="00F61999" w:rsidRDefault="00F61999" w:rsidP="00F61999">
            <w:pPr>
              <w:jc w:val="center"/>
              <w:rPr>
                <w:sz w:val="38"/>
              </w:rPr>
            </w:pPr>
            <w:r>
              <w:rPr>
                <w:sz w:val="38"/>
              </w:rPr>
              <w:t xml:space="preserve">0.75 </w:t>
            </w:r>
            <w:r>
              <w:rPr>
                <w:i/>
                <w:iCs/>
                <w:sz w:val="38"/>
              </w:rPr>
              <w:t>a</w:t>
            </w:r>
          </w:p>
        </w:tc>
        <w:tc>
          <w:tcPr>
            <w:tcW w:w="1701" w:type="dxa"/>
          </w:tcPr>
          <w:p w:rsidR="00F61999" w:rsidRDefault="00F61999" w:rsidP="00F61999">
            <w:pPr>
              <w:jc w:val="center"/>
              <w:rPr>
                <w:sz w:val="38"/>
              </w:rPr>
            </w:pPr>
            <w:r>
              <w:rPr>
                <w:sz w:val="38"/>
              </w:rPr>
              <w:t>34</w:t>
            </w:r>
          </w:p>
        </w:tc>
        <w:tc>
          <w:tcPr>
            <w:tcW w:w="2409" w:type="dxa"/>
          </w:tcPr>
          <w:p w:rsidR="00F61999" w:rsidRDefault="00F61999" w:rsidP="00F61999">
            <w:pPr>
              <w:jc w:val="center"/>
              <w:rPr>
                <w:sz w:val="38"/>
              </w:rPr>
            </w:pPr>
            <w:r>
              <w:rPr>
                <w:sz w:val="38"/>
              </w:rPr>
              <w:t>30.23</w:t>
            </w:r>
          </w:p>
        </w:tc>
        <w:tc>
          <w:tcPr>
            <w:tcW w:w="2552" w:type="dxa"/>
          </w:tcPr>
          <w:p w:rsidR="00F61999" w:rsidRDefault="00F61999" w:rsidP="00F61999">
            <w:pPr>
              <w:jc w:val="center"/>
              <w:rPr>
                <w:sz w:val="40"/>
              </w:rPr>
            </w:pPr>
            <w:r>
              <w:rPr>
                <w:sz w:val="40"/>
              </w:rPr>
              <w:t>44.24</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4</w:t>
            </w:r>
          </w:p>
        </w:tc>
        <w:tc>
          <w:tcPr>
            <w:tcW w:w="1843" w:type="dxa"/>
          </w:tcPr>
          <w:p w:rsidR="00F61999" w:rsidRDefault="00F61999" w:rsidP="00F61999">
            <w:pPr>
              <w:jc w:val="center"/>
              <w:rPr>
                <w:sz w:val="38"/>
              </w:rPr>
            </w:pPr>
            <w:r>
              <w:rPr>
                <w:sz w:val="38"/>
              </w:rPr>
              <w:t xml:space="preserve">1.25 </w:t>
            </w:r>
            <w:r>
              <w:rPr>
                <w:i/>
                <w:iCs/>
                <w:sz w:val="38"/>
              </w:rPr>
              <w:t>b</w:t>
            </w:r>
          </w:p>
        </w:tc>
        <w:tc>
          <w:tcPr>
            <w:tcW w:w="1701" w:type="dxa"/>
          </w:tcPr>
          <w:p w:rsidR="00F61999" w:rsidRDefault="00F61999" w:rsidP="00F61999">
            <w:pPr>
              <w:jc w:val="center"/>
              <w:rPr>
                <w:sz w:val="38"/>
              </w:rPr>
            </w:pPr>
            <w:r>
              <w:rPr>
                <w:sz w:val="38"/>
              </w:rPr>
              <w:t>32</w:t>
            </w:r>
          </w:p>
        </w:tc>
        <w:tc>
          <w:tcPr>
            <w:tcW w:w="2409" w:type="dxa"/>
          </w:tcPr>
          <w:p w:rsidR="00F61999" w:rsidRDefault="00F61999" w:rsidP="00F61999">
            <w:pPr>
              <w:jc w:val="center"/>
              <w:rPr>
                <w:sz w:val="38"/>
              </w:rPr>
            </w:pPr>
            <w:r>
              <w:rPr>
                <w:sz w:val="38"/>
              </w:rPr>
              <w:t>46.24</w:t>
            </w:r>
          </w:p>
        </w:tc>
        <w:tc>
          <w:tcPr>
            <w:tcW w:w="2552" w:type="dxa"/>
          </w:tcPr>
          <w:p w:rsidR="00F61999" w:rsidRDefault="00F61999" w:rsidP="00F61999">
            <w:pPr>
              <w:jc w:val="center"/>
              <w:rPr>
                <w:sz w:val="40"/>
              </w:rPr>
            </w:pPr>
            <w:r>
              <w:rPr>
                <w:sz w:val="40"/>
              </w:rPr>
              <w:t>44.05</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5</w:t>
            </w:r>
          </w:p>
        </w:tc>
        <w:tc>
          <w:tcPr>
            <w:tcW w:w="1843" w:type="dxa"/>
          </w:tcPr>
          <w:p w:rsidR="00F61999" w:rsidRDefault="00F61999" w:rsidP="00F61999">
            <w:pPr>
              <w:jc w:val="center"/>
              <w:rPr>
                <w:sz w:val="38"/>
              </w:rPr>
            </w:pPr>
            <w:r>
              <w:rPr>
                <w:sz w:val="38"/>
              </w:rPr>
              <w:t xml:space="preserve">0.75 </w:t>
            </w:r>
            <w:r>
              <w:rPr>
                <w:i/>
                <w:iCs/>
                <w:sz w:val="38"/>
              </w:rPr>
              <w:t>b</w:t>
            </w:r>
          </w:p>
        </w:tc>
        <w:tc>
          <w:tcPr>
            <w:tcW w:w="1701" w:type="dxa"/>
          </w:tcPr>
          <w:p w:rsidR="00F61999" w:rsidRDefault="00F61999" w:rsidP="00F61999">
            <w:pPr>
              <w:jc w:val="center"/>
              <w:rPr>
                <w:sz w:val="38"/>
              </w:rPr>
            </w:pPr>
            <w:r>
              <w:rPr>
                <w:sz w:val="38"/>
              </w:rPr>
              <w:t>46</w:t>
            </w:r>
          </w:p>
        </w:tc>
        <w:tc>
          <w:tcPr>
            <w:tcW w:w="2409" w:type="dxa"/>
          </w:tcPr>
          <w:p w:rsidR="00F61999" w:rsidRDefault="00F61999" w:rsidP="00F61999">
            <w:pPr>
              <w:jc w:val="center"/>
              <w:rPr>
                <w:sz w:val="38"/>
              </w:rPr>
            </w:pPr>
            <w:r>
              <w:rPr>
                <w:sz w:val="38"/>
              </w:rPr>
              <w:t>41.61</w:t>
            </w:r>
          </w:p>
        </w:tc>
        <w:tc>
          <w:tcPr>
            <w:tcW w:w="2552" w:type="dxa"/>
          </w:tcPr>
          <w:p w:rsidR="00F61999" w:rsidRDefault="00F61999" w:rsidP="00F61999">
            <w:pPr>
              <w:jc w:val="center"/>
              <w:rPr>
                <w:sz w:val="40"/>
              </w:rPr>
            </w:pPr>
            <w:r>
              <w:rPr>
                <w:sz w:val="40"/>
              </w:rPr>
              <w:t>43.90</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6</w:t>
            </w:r>
          </w:p>
        </w:tc>
        <w:tc>
          <w:tcPr>
            <w:tcW w:w="1843" w:type="dxa"/>
          </w:tcPr>
          <w:p w:rsidR="00F61999" w:rsidRDefault="00F61999" w:rsidP="00F61999">
            <w:pPr>
              <w:jc w:val="center"/>
              <w:rPr>
                <w:sz w:val="38"/>
              </w:rPr>
            </w:pPr>
            <w:r>
              <w:rPr>
                <w:sz w:val="38"/>
              </w:rPr>
              <w:t xml:space="preserve">1.25 </w:t>
            </w:r>
            <w:r>
              <w:rPr>
                <w:i/>
                <w:iCs/>
                <w:sz w:val="38"/>
              </w:rPr>
              <w:t>c</w:t>
            </w:r>
          </w:p>
        </w:tc>
        <w:tc>
          <w:tcPr>
            <w:tcW w:w="1701" w:type="dxa"/>
          </w:tcPr>
          <w:p w:rsidR="00F61999" w:rsidRDefault="00F61999" w:rsidP="00F61999">
            <w:pPr>
              <w:jc w:val="center"/>
              <w:rPr>
                <w:sz w:val="38"/>
              </w:rPr>
            </w:pPr>
            <w:r>
              <w:rPr>
                <w:sz w:val="38"/>
              </w:rPr>
              <w:t>35</w:t>
            </w:r>
          </w:p>
        </w:tc>
        <w:tc>
          <w:tcPr>
            <w:tcW w:w="2409" w:type="dxa"/>
          </w:tcPr>
          <w:p w:rsidR="00F61999" w:rsidRDefault="00F61999" w:rsidP="00F61999">
            <w:pPr>
              <w:jc w:val="center"/>
              <w:rPr>
                <w:sz w:val="38"/>
              </w:rPr>
            </w:pPr>
            <w:r>
              <w:rPr>
                <w:sz w:val="38"/>
              </w:rPr>
              <w:t>41.29</w:t>
            </w:r>
          </w:p>
        </w:tc>
        <w:tc>
          <w:tcPr>
            <w:tcW w:w="2552" w:type="dxa"/>
          </w:tcPr>
          <w:p w:rsidR="00F61999" w:rsidRDefault="00F61999" w:rsidP="00F61999">
            <w:pPr>
              <w:jc w:val="center"/>
              <w:rPr>
                <w:sz w:val="40"/>
              </w:rPr>
            </w:pPr>
            <w:r>
              <w:rPr>
                <w:sz w:val="40"/>
              </w:rPr>
              <w:t>44.31</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7</w:t>
            </w:r>
          </w:p>
        </w:tc>
        <w:tc>
          <w:tcPr>
            <w:tcW w:w="1843" w:type="dxa"/>
          </w:tcPr>
          <w:p w:rsidR="00F61999" w:rsidRDefault="00F61999" w:rsidP="00F61999">
            <w:pPr>
              <w:jc w:val="center"/>
              <w:rPr>
                <w:sz w:val="38"/>
              </w:rPr>
            </w:pPr>
            <w:r>
              <w:rPr>
                <w:sz w:val="38"/>
              </w:rPr>
              <w:t xml:space="preserve">0.75 </w:t>
            </w:r>
            <w:r>
              <w:rPr>
                <w:i/>
                <w:iCs/>
                <w:sz w:val="38"/>
              </w:rPr>
              <w:t>c</w:t>
            </w:r>
          </w:p>
        </w:tc>
        <w:tc>
          <w:tcPr>
            <w:tcW w:w="1701" w:type="dxa"/>
          </w:tcPr>
          <w:p w:rsidR="00F61999" w:rsidRDefault="00F61999" w:rsidP="00F61999">
            <w:pPr>
              <w:jc w:val="center"/>
              <w:rPr>
                <w:sz w:val="38"/>
              </w:rPr>
            </w:pPr>
            <w:r>
              <w:rPr>
                <w:sz w:val="38"/>
              </w:rPr>
              <w:t>42</w:t>
            </w:r>
          </w:p>
        </w:tc>
        <w:tc>
          <w:tcPr>
            <w:tcW w:w="2409" w:type="dxa"/>
          </w:tcPr>
          <w:p w:rsidR="00F61999" w:rsidRDefault="00F61999" w:rsidP="00F61999">
            <w:pPr>
              <w:jc w:val="center"/>
              <w:rPr>
                <w:sz w:val="38"/>
              </w:rPr>
            </w:pPr>
            <w:r>
              <w:rPr>
                <w:sz w:val="38"/>
              </w:rPr>
              <w:t>47.65</w:t>
            </w:r>
          </w:p>
        </w:tc>
        <w:tc>
          <w:tcPr>
            <w:tcW w:w="2552" w:type="dxa"/>
          </w:tcPr>
          <w:p w:rsidR="00F61999" w:rsidRDefault="00F61999" w:rsidP="00F61999">
            <w:pPr>
              <w:jc w:val="center"/>
              <w:rPr>
                <w:sz w:val="40"/>
              </w:rPr>
            </w:pPr>
            <w:r>
              <w:rPr>
                <w:sz w:val="40"/>
              </w:rPr>
              <w:t>44.23</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8</w:t>
            </w:r>
          </w:p>
        </w:tc>
        <w:tc>
          <w:tcPr>
            <w:tcW w:w="1843" w:type="dxa"/>
          </w:tcPr>
          <w:p w:rsidR="00F61999" w:rsidRDefault="00F61999" w:rsidP="00F61999">
            <w:pPr>
              <w:jc w:val="center"/>
              <w:rPr>
                <w:sz w:val="38"/>
              </w:rPr>
            </w:pPr>
            <w:r>
              <w:rPr>
                <w:sz w:val="38"/>
              </w:rPr>
              <w:t xml:space="preserve">1.25 </w:t>
            </w:r>
            <w:r>
              <w:rPr>
                <w:i/>
                <w:iCs/>
                <w:sz w:val="38"/>
              </w:rPr>
              <w:t>d</w:t>
            </w:r>
          </w:p>
        </w:tc>
        <w:tc>
          <w:tcPr>
            <w:tcW w:w="1701" w:type="dxa"/>
          </w:tcPr>
          <w:p w:rsidR="00F61999" w:rsidRDefault="00F61999" w:rsidP="00F61999">
            <w:pPr>
              <w:jc w:val="center"/>
              <w:rPr>
                <w:sz w:val="38"/>
              </w:rPr>
            </w:pPr>
            <w:r>
              <w:rPr>
                <w:sz w:val="38"/>
              </w:rPr>
              <w:t>26</w:t>
            </w:r>
          </w:p>
        </w:tc>
        <w:tc>
          <w:tcPr>
            <w:tcW w:w="2409" w:type="dxa"/>
          </w:tcPr>
          <w:p w:rsidR="00F61999" w:rsidRDefault="00F61999" w:rsidP="00F61999">
            <w:pPr>
              <w:jc w:val="center"/>
              <w:rPr>
                <w:sz w:val="38"/>
              </w:rPr>
            </w:pPr>
            <w:r>
              <w:rPr>
                <w:sz w:val="38"/>
              </w:rPr>
              <w:t>35.20</w:t>
            </w:r>
          </w:p>
        </w:tc>
        <w:tc>
          <w:tcPr>
            <w:tcW w:w="2552" w:type="dxa"/>
          </w:tcPr>
          <w:p w:rsidR="00F61999" w:rsidRDefault="00F61999" w:rsidP="00F61999">
            <w:pPr>
              <w:jc w:val="center"/>
              <w:rPr>
                <w:sz w:val="40"/>
              </w:rPr>
            </w:pPr>
            <w:r>
              <w:rPr>
                <w:sz w:val="40"/>
              </w:rPr>
              <w:t>42.72</w:t>
            </w:r>
          </w:p>
        </w:tc>
      </w:tr>
      <w:tr w:rsidR="00F61999" w:rsidTr="00CB3572">
        <w:tblPrEx>
          <w:tblCellMar>
            <w:top w:w="0" w:type="dxa"/>
            <w:bottom w:w="0" w:type="dxa"/>
          </w:tblCellMar>
        </w:tblPrEx>
        <w:trPr>
          <w:cantSplit/>
        </w:trPr>
        <w:tc>
          <w:tcPr>
            <w:tcW w:w="921" w:type="dxa"/>
          </w:tcPr>
          <w:p w:rsidR="00F61999" w:rsidRDefault="00F61999" w:rsidP="00F61999">
            <w:pPr>
              <w:jc w:val="center"/>
              <w:rPr>
                <w:sz w:val="38"/>
              </w:rPr>
            </w:pPr>
            <w:r>
              <w:rPr>
                <w:sz w:val="38"/>
              </w:rPr>
              <w:t>9</w:t>
            </w:r>
          </w:p>
        </w:tc>
        <w:tc>
          <w:tcPr>
            <w:tcW w:w="1843" w:type="dxa"/>
          </w:tcPr>
          <w:p w:rsidR="00F61999" w:rsidRDefault="00F61999" w:rsidP="00F61999">
            <w:pPr>
              <w:jc w:val="center"/>
              <w:rPr>
                <w:sz w:val="38"/>
              </w:rPr>
            </w:pPr>
            <w:r>
              <w:rPr>
                <w:sz w:val="38"/>
              </w:rPr>
              <w:t xml:space="preserve">0.75 </w:t>
            </w:r>
            <w:r>
              <w:rPr>
                <w:i/>
                <w:iCs/>
                <w:sz w:val="38"/>
              </w:rPr>
              <w:t>d</w:t>
            </w:r>
          </w:p>
        </w:tc>
        <w:tc>
          <w:tcPr>
            <w:tcW w:w="1701" w:type="dxa"/>
          </w:tcPr>
          <w:p w:rsidR="00F61999" w:rsidRDefault="00F61999" w:rsidP="00F61999">
            <w:pPr>
              <w:jc w:val="center"/>
              <w:rPr>
                <w:sz w:val="38"/>
              </w:rPr>
            </w:pPr>
            <w:r>
              <w:rPr>
                <w:sz w:val="38"/>
              </w:rPr>
              <w:t>51</w:t>
            </w:r>
          </w:p>
        </w:tc>
        <w:tc>
          <w:tcPr>
            <w:tcW w:w="2409" w:type="dxa"/>
          </w:tcPr>
          <w:p w:rsidR="00F61999" w:rsidRDefault="00F61999" w:rsidP="00F61999">
            <w:pPr>
              <w:jc w:val="center"/>
              <w:rPr>
                <w:sz w:val="38"/>
              </w:rPr>
            </w:pPr>
            <w:r>
              <w:rPr>
                <w:sz w:val="38"/>
              </w:rPr>
              <w:t>51.10</w:t>
            </w:r>
          </w:p>
        </w:tc>
        <w:tc>
          <w:tcPr>
            <w:tcW w:w="2552" w:type="dxa"/>
          </w:tcPr>
          <w:p w:rsidR="00F61999" w:rsidRDefault="00F61999" w:rsidP="00F61999">
            <w:pPr>
              <w:jc w:val="center"/>
              <w:rPr>
                <w:sz w:val="40"/>
              </w:rPr>
            </w:pPr>
            <w:r>
              <w:rPr>
                <w:sz w:val="40"/>
              </w:rPr>
              <w:t>43.41</w:t>
            </w:r>
          </w:p>
        </w:tc>
      </w:tr>
    </w:tbl>
    <w:p w:rsidR="00F61999" w:rsidRDefault="00F61999" w:rsidP="00F61999">
      <w:pPr>
        <w:rPr>
          <w:sz w:val="38"/>
        </w:rPr>
      </w:pPr>
    </w:p>
    <w:p w:rsidR="00F61999" w:rsidRDefault="00F61999" w:rsidP="00F61999">
      <w:pPr>
        <w:rPr>
          <w:sz w:val="38"/>
        </w:rPr>
      </w:pPr>
      <w:r>
        <w:rPr>
          <w:sz w:val="38"/>
        </w:rPr>
        <w:br w:type="page"/>
      </w:r>
    </w:p>
    <w:p w:rsidR="00F61999" w:rsidRPr="00F61999" w:rsidRDefault="00F61999" w:rsidP="00F61999">
      <w:pPr>
        <w:rPr>
          <w:lang w:val="fr-FR"/>
        </w:rPr>
      </w:pPr>
      <w:r w:rsidRPr="00F61999">
        <w:rPr>
          <w:lang w:val="fr-FR"/>
        </w:rPr>
        <w:lastRenderedPageBreak/>
        <w:t>E’ possibile ora definire 3 indici che possono sintetizzare i risultati raggiunti:</w:t>
      </w:r>
    </w:p>
    <w:p w:rsidR="00F61999" w:rsidRPr="00F61999" w:rsidRDefault="00F61999" w:rsidP="00F61999">
      <w:pPr>
        <w:rPr>
          <w:lang w:val="fr-FR"/>
        </w:rPr>
      </w:pPr>
    </w:p>
    <w:p w:rsidR="00F61999" w:rsidRPr="00F61999" w:rsidRDefault="00F61999" w:rsidP="00F61999">
      <w:pPr>
        <w:rPr>
          <w:lang w:val="fr-FR"/>
        </w:rPr>
      </w:pPr>
      <w:r w:rsidRPr="00F61999">
        <w:rPr>
          <w:lang w:val="fr-FR"/>
        </w:rPr>
        <w:t>Perdita di efficienza economica</w:t>
      </w:r>
    </w:p>
    <w:p w:rsidR="00F61999" w:rsidRPr="00F61999" w:rsidRDefault="00F61999" w:rsidP="00F61999">
      <w:pPr>
        <w:rPr>
          <w:lang w:val="fr-FR"/>
        </w:rPr>
      </w:pPr>
    </w:p>
    <w:p w:rsidR="00F61999" w:rsidRPr="00F61999" w:rsidRDefault="00F61999" w:rsidP="00F61999">
      <w:pPr>
        <w:rPr>
          <w:lang w:val="fr-FR"/>
        </w:rPr>
      </w:pPr>
      <w:r w:rsidRPr="00F61999">
        <w:rPr>
          <w:lang w:val="fr-FR"/>
        </w:rPr>
        <w:object w:dxaOrig="5620" w:dyaOrig="1040">
          <v:shape id="_x0000_i1058" type="#_x0000_t75" style="width:280.95pt;height:51.9pt" o:ole="">
            <v:imagedata r:id="rId73" o:title=""/>
          </v:shape>
          <o:OLEObject Type="Embed" ProgID="Equation.3" ShapeID="_x0000_i1058" DrawAspect="Content" ObjectID="_1446589933" r:id="rId74"/>
        </w:object>
      </w:r>
    </w:p>
    <w:p w:rsidR="00F61999" w:rsidRPr="00F61999" w:rsidRDefault="00F61999" w:rsidP="00F61999">
      <w:pPr>
        <w:rPr>
          <w:lang w:val="fr-FR"/>
        </w:rPr>
      </w:pPr>
      <w:r w:rsidRPr="00F61999">
        <w:rPr>
          <w:lang w:val="fr-FR"/>
        </w:rPr>
        <w:t>(Sempre positivo) Sintetizza la perdita di beneficio che si verifica a seguito di una valutazione incerta dei parametri. E’ importante per quantificare il danno economico causato dall’incertezza.</w:t>
      </w:r>
    </w:p>
    <w:p w:rsidR="00F61999" w:rsidRPr="00F61999" w:rsidRDefault="00F61999" w:rsidP="00F61999">
      <w:pPr>
        <w:rPr>
          <w:lang w:val="fr-FR"/>
        </w:rPr>
      </w:pPr>
    </w:p>
    <w:p w:rsidR="00F61999" w:rsidRPr="00F61999" w:rsidRDefault="00F61999" w:rsidP="00F61999">
      <w:pPr>
        <w:rPr>
          <w:lang w:val="fr-FR"/>
        </w:rPr>
      </w:pPr>
      <w:r w:rsidRPr="00F61999">
        <w:rPr>
          <w:lang w:val="fr-FR"/>
        </w:rPr>
        <w:t>Errore di stima del beneficio massimo</w:t>
      </w:r>
    </w:p>
    <w:p w:rsidR="00F61999" w:rsidRPr="00F61999" w:rsidRDefault="00F61999" w:rsidP="00F61999">
      <w:pPr>
        <w:rPr>
          <w:lang w:val="fr-FR"/>
        </w:rPr>
      </w:pPr>
    </w:p>
    <w:p w:rsidR="00F61999" w:rsidRPr="00F61999" w:rsidRDefault="00F61999" w:rsidP="00F61999">
      <w:pPr>
        <w:rPr>
          <w:lang w:val="fr-FR"/>
        </w:rPr>
      </w:pPr>
      <w:r w:rsidRPr="00F61999">
        <w:rPr>
          <w:lang w:val="fr-FR"/>
        </w:rPr>
        <w:object w:dxaOrig="5679" w:dyaOrig="1040">
          <v:shape id="_x0000_i1059" type="#_x0000_t75" style="width:284pt;height:51.9pt" o:ole="">
            <v:imagedata r:id="rId75" o:title=""/>
          </v:shape>
          <o:OLEObject Type="Embed" ProgID="Equation.3" ShapeID="_x0000_i1059" DrawAspect="Content" ObjectID="_1446589934" r:id="rId76"/>
        </w:object>
      </w:r>
    </w:p>
    <w:p w:rsidR="00F61999" w:rsidRPr="00F61999" w:rsidRDefault="00F61999" w:rsidP="00F61999">
      <w:pPr>
        <w:rPr>
          <w:lang w:val="fr-FR"/>
        </w:rPr>
      </w:pPr>
      <w:r w:rsidRPr="00F61999">
        <w:rPr>
          <w:lang w:val="fr-FR"/>
        </w:rPr>
        <w:t>(Positivo o negativo) Sintetizza l’errore sul calcolo del beneficio massimo che si verifica a seguito di una valutazione incerta dei parametri.</w:t>
      </w:r>
    </w:p>
    <w:p w:rsidR="00F61999" w:rsidRPr="00F61999" w:rsidRDefault="00F61999" w:rsidP="00F61999">
      <w:pPr>
        <w:rPr>
          <w:lang w:val="fr-FR"/>
        </w:rPr>
      </w:pPr>
    </w:p>
    <w:p w:rsidR="00F61999" w:rsidRPr="00F61999" w:rsidRDefault="00F61999" w:rsidP="00F61999">
      <w:pPr>
        <w:rPr>
          <w:lang w:val="fr-FR"/>
        </w:rPr>
      </w:pPr>
      <w:r w:rsidRPr="00F61999">
        <w:rPr>
          <w:lang w:val="fr-FR"/>
        </w:rPr>
        <w:t>Errore di stima del beneficio effettivo</w:t>
      </w:r>
    </w:p>
    <w:p w:rsidR="00F61999" w:rsidRDefault="00F61999" w:rsidP="00F61999">
      <w:pPr>
        <w:rPr>
          <w:smallCaps/>
          <w:sz w:val="38"/>
        </w:rPr>
      </w:pPr>
    </w:p>
    <w:p w:rsidR="00F61999" w:rsidRPr="00F61999" w:rsidRDefault="00F61999" w:rsidP="00F61999">
      <w:pPr>
        <w:rPr>
          <w:lang w:val="fr-FR"/>
        </w:rPr>
      </w:pPr>
      <w:r w:rsidRPr="00F61999">
        <w:rPr>
          <w:lang w:val="fr-FR"/>
        </w:rPr>
        <w:object w:dxaOrig="5560" w:dyaOrig="1040">
          <v:shape id="_x0000_i1060" type="#_x0000_t75" style="width:277.95pt;height:51.9pt" o:ole="">
            <v:imagedata r:id="rId77" o:title=""/>
          </v:shape>
          <o:OLEObject Type="Embed" ProgID="Equation.3" ShapeID="_x0000_i1060" DrawAspect="Content" ObjectID="_1446589935" r:id="rId78"/>
        </w:object>
      </w:r>
    </w:p>
    <w:p w:rsidR="00F61999" w:rsidRPr="00F61999" w:rsidRDefault="00F61999" w:rsidP="00F61999">
      <w:pPr>
        <w:rPr>
          <w:lang w:val="fr-FR"/>
        </w:rPr>
      </w:pPr>
      <w:r w:rsidRPr="00F61999">
        <w:rPr>
          <w:lang w:val="fr-FR"/>
        </w:rPr>
        <w:t>(Positivo o negativo) Sintetizza l’errore sul calcolo del beneficio che effettivamente sarà ricavato causato dall’incertezza.</w:t>
      </w:r>
    </w:p>
    <w:p w:rsidR="00F61999" w:rsidRDefault="00F61999" w:rsidP="00F61999">
      <w:pPr>
        <w:rPr>
          <w:smallCaps/>
          <w:sz w:val="38"/>
        </w:rPr>
      </w:pPr>
    </w:p>
    <w:tbl>
      <w:tblPr>
        <w:tblW w:w="88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5"/>
        <w:gridCol w:w="1455"/>
        <w:gridCol w:w="1662"/>
        <w:gridCol w:w="1558"/>
        <w:gridCol w:w="1133"/>
        <w:gridCol w:w="1133"/>
        <w:gridCol w:w="1133"/>
      </w:tblGrid>
      <w:tr w:rsidR="00F61999" w:rsidTr="00CB3572">
        <w:tblPrEx>
          <w:tblCellMar>
            <w:top w:w="0" w:type="dxa"/>
            <w:bottom w:w="0" w:type="dxa"/>
          </w:tblCellMar>
        </w:tblPrEx>
        <w:trPr>
          <w:cantSplit/>
        </w:trPr>
        <w:tc>
          <w:tcPr>
            <w:tcW w:w="780" w:type="dxa"/>
          </w:tcPr>
          <w:p w:rsidR="00F61999" w:rsidRDefault="00F61999" w:rsidP="00F61999">
            <w:pPr>
              <w:pStyle w:val="Titolo8"/>
              <w:spacing w:before="0"/>
              <w:rPr>
                <w:sz w:val="32"/>
              </w:rPr>
            </w:pPr>
            <w:r>
              <w:rPr>
                <w:sz w:val="32"/>
              </w:rPr>
              <w:t>Caso</w:t>
            </w:r>
          </w:p>
        </w:tc>
        <w:tc>
          <w:tcPr>
            <w:tcW w:w="1455" w:type="dxa"/>
          </w:tcPr>
          <w:p w:rsidR="00F61999" w:rsidRDefault="00F61999" w:rsidP="00F61999">
            <w:pPr>
              <w:jc w:val="center"/>
            </w:pPr>
            <w:r>
              <w:t>Parametro perturbato</w:t>
            </w:r>
          </w:p>
        </w:tc>
        <w:tc>
          <w:tcPr>
            <w:tcW w:w="1663" w:type="dxa"/>
          </w:tcPr>
          <w:p w:rsidR="00F61999" w:rsidRDefault="00F61999" w:rsidP="00F61999">
            <w:pPr>
              <w:jc w:val="center"/>
            </w:pPr>
            <w:r>
              <w:rPr>
                <w:i/>
                <w:iCs/>
              </w:rPr>
              <w:t>NB</w:t>
            </w:r>
            <w:r>
              <w:t>(</w:t>
            </w:r>
            <w:r>
              <w:rPr>
                <w:i/>
                <w:iCs/>
              </w:rPr>
              <w:t>x’</w:t>
            </w:r>
            <w:proofErr w:type="spellStart"/>
            <w:r>
              <w:t>|</w:t>
            </w:r>
            <w:r>
              <w:rPr>
                <w:i/>
                <w:iCs/>
              </w:rPr>
              <w:t>W</w:t>
            </w:r>
            <w:proofErr w:type="spellEnd"/>
            <w:r>
              <w:rPr>
                <w:i/>
                <w:iCs/>
              </w:rPr>
              <w:t>’</w:t>
            </w:r>
            <w:r>
              <w:t>)</w:t>
            </w:r>
          </w:p>
          <w:p w:rsidR="00F61999" w:rsidRDefault="00F61999" w:rsidP="00F61999">
            <w:pPr>
              <w:jc w:val="center"/>
            </w:pPr>
          </w:p>
        </w:tc>
        <w:tc>
          <w:tcPr>
            <w:tcW w:w="1559" w:type="dxa"/>
          </w:tcPr>
          <w:p w:rsidR="00F61999" w:rsidRDefault="00F61999" w:rsidP="00F61999">
            <w:pPr>
              <w:jc w:val="center"/>
              <w:rPr>
                <w:lang w:val="de-DE"/>
              </w:rPr>
            </w:pPr>
            <w:r>
              <w:rPr>
                <w:i/>
                <w:iCs/>
                <w:lang w:val="de-DE"/>
              </w:rPr>
              <w:t>NB</w:t>
            </w:r>
            <w:r>
              <w:rPr>
                <w:lang w:val="de-DE"/>
              </w:rPr>
              <w:t>(</w:t>
            </w:r>
            <w:proofErr w:type="spellStart"/>
            <w:r>
              <w:rPr>
                <w:i/>
                <w:iCs/>
                <w:lang w:val="de-DE"/>
              </w:rPr>
              <w:t>x’</w:t>
            </w:r>
            <w:r>
              <w:rPr>
                <w:lang w:val="de-DE"/>
              </w:rPr>
              <w:t>|</w:t>
            </w:r>
            <w:r>
              <w:rPr>
                <w:i/>
                <w:iCs/>
                <w:lang w:val="de-DE"/>
              </w:rPr>
              <w:t>W</w:t>
            </w:r>
            <w:proofErr w:type="spellEnd"/>
            <w:r>
              <w:rPr>
                <w:lang w:val="de-DE"/>
              </w:rPr>
              <w:t>)</w:t>
            </w:r>
          </w:p>
        </w:tc>
        <w:tc>
          <w:tcPr>
            <w:tcW w:w="1134" w:type="dxa"/>
          </w:tcPr>
          <w:p w:rsidR="00F61999" w:rsidRDefault="00F61999" w:rsidP="00F61999">
            <w:pPr>
              <w:jc w:val="center"/>
              <w:rPr>
                <w:lang w:val="de-DE"/>
              </w:rPr>
            </w:pPr>
            <w:r>
              <w:rPr>
                <w:lang w:val="de-DE"/>
              </w:rPr>
              <w:t>PEE</w:t>
            </w:r>
          </w:p>
        </w:tc>
        <w:tc>
          <w:tcPr>
            <w:tcW w:w="1134" w:type="dxa"/>
          </w:tcPr>
          <w:p w:rsidR="00F61999" w:rsidRDefault="00F61999" w:rsidP="00F61999">
            <w:pPr>
              <w:pStyle w:val="Titolo8"/>
              <w:spacing w:before="0"/>
              <w:rPr>
                <w:sz w:val="32"/>
                <w:lang w:val="de-DE"/>
              </w:rPr>
            </w:pPr>
            <w:r>
              <w:rPr>
                <w:sz w:val="32"/>
                <w:lang w:val="de-DE"/>
              </w:rPr>
              <w:t>ENB</w:t>
            </w:r>
          </w:p>
        </w:tc>
        <w:tc>
          <w:tcPr>
            <w:tcW w:w="1134" w:type="dxa"/>
          </w:tcPr>
          <w:p w:rsidR="00F61999" w:rsidRDefault="00F61999" w:rsidP="00F61999">
            <w:pPr>
              <w:jc w:val="center"/>
              <w:rPr>
                <w:i/>
                <w:iCs/>
                <w:lang w:val="de-DE"/>
              </w:rPr>
            </w:pPr>
            <w:r>
              <w:rPr>
                <w:lang w:val="de-DE"/>
              </w:rPr>
              <w:t>ENB’</w:t>
            </w:r>
          </w:p>
        </w:tc>
      </w:tr>
      <w:tr w:rsidR="00F61999" w:rsidTr="00CB3572">
        <w:tblPrEx>
          <w:tblCellMar>
            <w:top w:w="0" w:type="dxa"/>
            <w:bottom w:w="0" w:type="dxa"/>
          </w:tblCellMar>
        </w:tblPrEx>
        <w:trPr>
          <w:cantSplit/>
        </w:trPr>
        <w:tc>
          <w:tcPr>
            <w:tcW w:w="780" w:type="dxa"/>
          </w:tcPr>
          <w:p w:rsidR="00F61999" w:rsidRDefault="00F61999" w:rsidP="00F61999">
            <w:pPr>
              <w:jc w:val="center"/>
            </w:pPr>
            <w:r>
              <w:t>1</w:t>
            </w:r>
          </w:p>
        </w:tc>
        <w:tc>
          <w:tcPr>
            <w:tcW w:w="1455" w:type="dxa"/>
          </w:tcPr>
          <w:p w:rsidR="00F61999" w:rsidRDefault="00F61999" w:rsidP="00F61999">
            <w:pPr>
              <w:jc w:val="center"/>
            </w:pPr>
            <w:r>
              <w:t>Nessuno</w:t>
            </w:r>
          </w:p>
        </w:tc>
        <w:tc>
          <w:tcPr>
            <w:tcW w:w="1663" w:type="dxa"/>
          </w:tcPr>
          <w:p w:rsidR="00F61999" w:rsidRDefault="00F61999" w:rsidP="00F61999">
            <w:pPr>
              <w:jc w:val="center"/>
              <w:rPr>
                <w:lang w:val="en-GB"/>
              </w:rPr>
            </w:pPr>
            <w:r>
              <w:rPr>
                <w:lang w:val="en-GB"/>
              </w:rPr>
              <w:t>44.37 [</w:t>
            </w:r>
            <w:r>
              <w:rPr>
                <w:i/>
                <w:iCs/>
                <w:lang w:val="en-GB"/>
              </w:rPr>
              <w:t>NB</w:t>
            </w:r>
            <w:r>
              <w:rPr>
                <w:lang w:val="en-GB"/>
              </w:rPr>
              <w:t>(</w:t>
            </w:r>
            <w:r>
              <w:rPr>
                <w:i/>
                <w:iCs/>
                <w:lang w:val="en-GB"/>
              </w:rPr>
              <w:t>x*</w:t>
            </w:r>
            <w:r>
              <w:rPr>
                <w:lang w:val="en-GB"/>
              </w:rPr>
              <w:t>,</w:t>
            </w:r>
            <w:r>
              <w:rPr>
                <w:i/>
                <w:iCs/>
                <w:lang w:val="en-GB"/>
              </w:rPr>
              <w:t>W</w:t>
            </w:r>
            <w:r>
              <w:rPr>
                <w:lang w:val="en-GB"/>
              </w:rPr>
              <w:t>)]</w:t>
            </w:r>
          </w:p>
        </w:tc>
        <w:tc>
          <w:tcPr>
            <w:tcW w:w="1559" w:type="dxa"/>
          </w:tcPr>
          <w:p w:rsidR="00F61999" w:rsidRDefault="00F61999" w:rsidP="00F61999">
            <w:pPr>
              <w:jc w:val="center"/>
              <w:rPr>
                <w:lang w:val="en-GB"/>
              </w:rPr>
            </w:pPr>
            <w:r>
              <w:rPr>
                <w:lang w:val="en-GB"/>
              </w:rPr>
              <w:t>44.37</w:t>
            </w:r>
          </w:p>
        </w:tc>
        <w:tc>
          <w:tcPr>
            <w:tcW w:w="1134" w:type="dxa"/>
          </w:tcPr>
          <w:p w:rsidR="00F61999" w:rsidRDefault="00F61999" w:rsidP="00F61999">
            <w:pPr>
              <w:jc w:val="center"/>
              <w:rPr>
                <w:lang w:val="en-GB"/>
              </w:rPr>
            </w:pPr>
            <w:r>
              <w:rPr>
                <w:lang w:val="en-GB"/>
              </w:rPr>
              <w:t>0</w:t>
            </w:r>
          </w:p>
        </w:tc>
        <w:tc>
          <w:tcPr>
            <w:tcW w:w="1134" w:type="dxa"/>
          </w:tcPr>
          <w:p w:rsidR="00F61999" w:rsidRDefault="00F61999" w:rsidP="00F61999">
            <w:pPr>
              <w:jc w:val="center"/>
              <w:rPr>
                <w:lang w:val="en-GB"/>
              </w:rPr>
            </w:pPr>
            <w:r>
              <w:rPr>
                <w:lang w:val="en-GB"/>
              </w:rPr>
              <w:t>0</w:t>
            </w:r>
          </w:p>
        </w:tc>
        <w:tc>
          <w:tcPr>
            <w:tcW w:w="1134" w:type="dxa"/>
          </w:tcPr>
          <w:p w:rsidR="00F61999" w:rsidRDefault="00F61999" w:rsidP="00F61999">
            <w:pPr>
              <w:jc w:val="center"/>
              <w:rPr>
                <w:lang w:val="en-GB"/>
              </w:rPr>
            </w:pPr>
            <w:r>
              <w:rPr>
                <w:lang w:val="en-GB"/>
              </w:rPr>
              <w:t>0</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2</w:t>
            </w:r>
          </w:p>
        </w:tc>
        <w:tc>
          <w:tcPr>
            <w:tcW w:w="1455" w:type="dxa"/>
          </w:tcPr>
          <w:p w:rsidR="00F61999" w:rsidRDefault="00F61999" w:rsidP="00F61999">
            <w:pPr>
              <w:jc w:val="center"/>
              <w:rPr>
                <w:lang w:val="en-GB"/>
              </w:rPr>
            </w:pPr>
            <w:r>
              <w:rPr>
                <w:lang w:val="en-GB"/>
              </w:rPr>
              <w:t xml:space="preserve">1.25 </w:t>
            </w:r>
            <w:r>
              <w:rPr>
                <w:i/>
                <w:iCs/>
                <w:lang w:val="en-GB"/>
              </w:rPr>
              <w:t>a</w:t>
            </w:r>
          </w:p>
        </w:tc>
        <w:tc>
          <w:tcPr>
            <w:tcW w:w="1663" w:type="dxa"/>
          </w:tcPr>
          <w:p w:rsidR="00F61999" w:rsidRDefault="00F61999" w:rsidP="00F61999">
            <w:pPr>
              <w:jc w:val="center"/>
              <w:rPr>
                <w:lang w:val="en-GB"/>
              </w:rPr>
            </w:pPr>
            <w:r>
              <w:rPr>
                <w:lang w:val="en-GB"/>
              </w:rPr>
              <w:t>58.78</w:t>
            </w:r>
          </w:p>
        </w:tc>
        <w:tc>
          <w:tcPr>
            <w:tcW w:w="1559" w:type="dxa"/>
          </w:tcPr>
          <w:p w:rsidR="00F61999" w:rsidRDefault="00F61999" w:rsidP="00F61999">
            <w:pPr>
              <w:jc w:val="center"/>
              <w:rPr>
                <w:lang w:val="en-GB"/>
              </w:rPr>
            </w:pPr>
            <w:r>
              <w:rPr>
                <w:lang w:val="en-GB"/>
              </w:rPr>
              <w:t>44.28</w:t>
            </w:r>
          </w:p>
        </w:tc>
        <w:tc>
          <w:tcPr>
            <w:tcW w:w="1134" w:type="dxa"/>
          </w:tcPr>
          <w:p w:rsidR="00F61999" w:rsidRDefault="00F61999" w:rsidP="00F61999">
            <w:pPr>
              <w:jc w:val="center"/>
              <w:rPr>
                <w:lang w:val="en-GB"/>
              </w:rPr>
            </w:pPr>
            <w:r>
              <w:rPr>
                <w:lang w:val="en-GB"/>
              </w:rPr>
              <w:t>0.20</w:t>
            </w:r>
          </w:p>
        </w:tc>
        <w:tc>
          <w:tcPr>
            <w:tcW w:w="1134" w:type="dxa"/>
          </w:tcPr>
          <w:p w:rsidR="00F61999" w:rsidRDefault="00F61999" w:rsidP="00F61999">
            <w:pPr>
              <w:jc w:val="center"/>
              <w:rPr>
                <w:lang w:val="en-GB"/>
              </w:rPr>
            </w:pPr>
            <w:r>
              <w:rPr>
                <w:lang w:val="en-GB"/>
              </w:rPr>
              <w:t>-32.48</w:t>
            </w:r>
          </w:p>
        </w:tc>
        <w:tc>
          <w:tcPr>
            <w:tcW w:w="1134" w:type="dxa"/>
          </w:tcPr>
          <w:p w:rsidR="00F61999" w:rsidRDefault="00F61999" w:rsidP="00F61999">
            <w:pPr>
              <w:jc w:val="center"/>
              <w:rPr>
                <w:lang w:val="en-GB"/>
              </w:rPr>
            </w:pPr>
            <w:r>
              <w:rPr>
                <w:lang w:val="en-GB"/>
              </w:rPr>
              <w:t>-32.68</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3</w:t>
            </w:r>
          </w:p>
        </w:tc>
        <w:tc>
          <w:tcPr>
            <w:tcW w:w="1455" w:type="dxa"/>
          </w:tcPr>
          <w:p w:rsidR="00F61999" w:rsidRDefault="00F61999" w:rsidP="00F61999">
            <w:pPr>
              <w:jc w:val="center"/>
              <w:rPr>
                <w:lang w:val="en-GB"/>
              </w:rPr>
            </w:pPr>
            <w:r>
              <w:rPr>
                <w:lang w:val="en-GB"/>
              </w:rPr>
              <w:t xml:space="preserve">0.75 </w:t>
            </w:r>
            <w:r>
              <w:rPr>
                <w:i/>
                <w:iCs/>
                <w:lang w:val="en-GB"/>
              </w:rPr>
              <w:t>a</w:t>
            </w:r>
          </w:p>
        </w:tc>
        <w:tc>
          <w:tcPr>
            <w:tcW w:w="1663" w:type="dxa"/>
          </w:tcPr>
          <w:p w:rsidR="00F61999" w:rsidRDefault="00F61999" w:rsidP="00F61999">
            <w:pPr>
              <w:jc w:val="center"/>
              <w:rPr>
                <w:lang w:val="en-GB"/>
              </w:rPr>
            </w:pPr>
            <w:r>
              <w:rPr>
                <w:lang w:val="en-GB"/>
              </w:rPr>
              <w:t>30.23</w:t>
            </w:r>
          </w:p>
        </w:tc>
        <w:tc>
          <w:tcPr>
            <w:tcW w:w="1559" w:type="dxa"/>
          </w:tcPr>
          <w:p w:rsidR="00F61999" w:rsidRDefault="00F61999" w:rsidP="00F61999">
            <w:pPr>
              <w:jc w:val="center"/>
              <w:rPr>
                <w:lang w:val="en-GB"/>
              </w:rPr>
            </w:pPr>
            <w:r>
              <w:rPr>
                <w:lang w:val="en-GB"/>
              </w:rPr>
              <w:t>44.24</w:t>
            </w:r>
          </w:p>
        </w:tc>
        <w:tc>
          <w:tcPr>
            <w:tcW w:w="1134" w:type="dxa"/>
          </w:tcPr>
          <w:p w:rsidR="00F61999" w:rsidRDefault="00F61999" w:rsidP="00F61999">
            <w:pPr>
              <w:jc w:val="center"/>
              <w:rPr>
                <w:lang w:val="en-GB"/>
              </w:rPr>
            </w:pPr>
            <w:r>
              <w:rPr>
                <w:lang w:val="en-GB"/>
              </w:rPr>
              <w:t>0.29</w:t>
            </w:r>
          </w:p>
        </w:tc>
        <w:tc>
          <w:tcPr>
            <w:tcW w:w="1134" w:type="dxa"/>
          </w:tcPr>
          <w:p w:rsidR="00F61999" w:rsidRDefault="00F61999" w:rsidP="00F61999">
            <w:pPr>
              <w:jc w:val="center"/>
              <w:rPr>
                <w:lang w:val="en-GB"/>
              </w:rPr>
            </w:pPr>
            <w:r>
              <w:rPr>
                <w:lang w:val="en-GB"/>
              </w:rPr>
              <w:t>31.86</w:t>
            </w:r>
          </w:p>
        </w:tc>
        <w:tc>
          <w:tcPr>
            <w:tcW w:w="1134" w:type="dxa"/>
          </w:tcPr>
          <w:p w:rsidR="00F61999" w:rsidRDefault="00F61999" w:rsidP="00F61999">
            <w:pPr>
              <w:jc w:val="center"/>
              <w:rPr>
                <w:lang w:val="en-GB"/>
              </w:rPr>
            </w:pPr>
            <w:r>
              <w:rPr>
                <w:lang w:val="en-GB"/>
              </w:rPr>
              <w:t>31.57</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4</w:t>
            </w:r>
          </w:p>
        </w:tc>
        <w:tc>
          <w:tcPr>
            <w:tcW w:w="1455" w:type="dxa"/>
          </w:tcPr>
          <w:p w:rsidR="00F61999" w:rsidRDefault="00F61999" w:rsidP="00F61999">
            <w:pPr>
              <w:jc w:val="center"/>
              <w:rPr>
                <w:lang w:val="en-GB"/>
              </w:rPr>
            </w:pPr>
            <w:r>
              <w:rPr>
                <w:lang w:val="en-GB"/>
              </w:rPr>
              <w:t xml:space="preserve">1.25 </w:t>
            </w:r>
            <w:r>
              <w:rPr>
                <w:i/>
                <w:iCs/>
                <w:lang w:val="en-GB"/>
              </w:rPr>
              <w:t>b</w:t>
            </w:r>
          </w:p>
        </w:tc>
        <w:tc>
          <w:tcPr>
            <w:tcW w:w="1663" w:type="dxa"/>
          </w:tcPr>
          <w:p w:rsidR="00F61999" w:rsidRDefault="00F61999" w:rsidP="00F61999">
            <w:pPr>
              <w:jc w:val="center"/>
              <w:rPr>
                <w:lang w:val="en-GB"/>
              </w:rPr>
            </w:pPr>
            <w:r>
              <w:rPr>
                <w:lang w:val="en-GB"/>
              </w:rPr>
              <w:t>46.24</w:t>
            </w:r>
          </w:p>
        </w:tc>
        <w:tc>
          <w:tcPr>
            <w:tcW w:w="1559" w:type="dxa"/>
          </w:tcPr>
          <w:p w:rsidR="00F61999" w:rsidRDefault="00F61999" w:rsidP="00F61999">
            <w:pPr>
              <w:jc w:val="center"/>
              <w:rPr>
                <w:lang w:val="en-GB"/>
              </w:rPr>
            </w:pPr>
            <w:r>
              <w:rPr>
                <w:lang w:val="en-GB"/>
              </w:rPr>
              <w:t>44.05</w:t>
            </w:r>
          </w:p>
        </w:tc>
        <w:tc>
          <w:tcPr>
            <w:tcW w:w="1134" w:type="dxa"/>
          </w:tcPr>
          <w:p w:rsidR="00F61999" w:rsidRDefault="00F61999" w:rsidP="00F61999">
            <w:pPr>
              <w:jc w:val="center"/>
              <w:rPr>
                <w:lang w:val="en-GB"/>
              </w:rPr>
            </w:pPr>
            <w:r>
              <w:rPr>
                <w:lang w:val="en-GB"/>
              </w:rPr>
              <w:t>0.72</w:t>
            </w:r>
          </w:p>
        </w:tc>
        <w:tc>
          <w:tcPr>
            <w:tcW w:w="1134" w:type="dxa"/>
          </w:tcPr>
          <w:p w:rsidR="00F61999" w:rsidRDefault="00F61999" w:rsidP="00F61999">
            <w:pPr>
              <w:jc w:val="center"/>
              <w:rPr>
                <w:lang w:val="en-GB"/>
              </w:rPr>
            </w:pPr>
            <w:r>
              <w:rPr>
                <w:lang w:val="en-GB"/>
              </w:rPr>
              <w:t>-4.21</w:t>
            </w:r>
          </w:p>
        </w:tc>
        <w:tc>
          <w:tcPr>
            <w:tcW w:w="1134" w:type="dxa"/>
          </w:tcPr>
          <w:p w:rsidR="00F61999" w:rsidRDefault="00F61999" w:rsidP="00F61999">
            <w:pPr>
              <w:jc w:val="center"/>
              <w:rPr>
                <w:lang w:val="en-GB"/>
              </w:rPr>
            </w:pPr>
            <w:r>
              <w:rPr>
                <w:lang w:val="en-GB"/>
              </w:rPr>
              <w:t>-4.93</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5</w:t>
            </w:r>
          </w:p>
        </w:tc>
        <w:tc>
          <w:tcPr>
            <w:tcW w:w="1455" w:type="dxa"/>
          </w:tcPr>
          <w:p w:rsidR="00F61999" w:rsidRDefault="00F61999" w:rsidP="00F61999">
            <w:pPr>
              <w:jc w:val="center"/>
              <w:rPr>
                <w:lang w:val="en-GB"/>
              </w:rPr>
            </w:pPr>
            <w:r>
              <w:rPr>
                <w:lang w:val="en-GB"/>
              </w:rPr>
              <w:t xml:space="preserve">0.75 </w:t>
            </w:r>
            <w:r>
              <w:rPr>
                <w:i/>
                <w:iCs/>
                <w:lang w:val="en-GB"/>
              </w:rPr>
              <w:t>b</w:t>
            </w:r>
          </w:p>
        </w:tc>
        <w:tc>
          <w:tcPr>
            <w:tcW w:w="1663" w:type="dxa"/>
          </w:tcPr>
          <w:p w:rsidR="00F61999" w:rsidRDefault="00F61999" w:rsidP="00F61999">
            <w:pPr>
              <w:jc w:val="center"/>
              <w:rPr>
                <w:lang w:val="en-GB"/>
              </w:rPr>
            </w:pPr>
            <w:r>
              <w:rPr>
                <w:lang w:val="en-GB"/>
              </w:rPr>
              <w:t>41.61</w:t>
            </w:r>
          </w:p>
        </w:tc>
        <w:tc>
          <w:tcPr>
            <w:tcW w:w="1559" w:type="dxa"/>
          </w:tcPr>
          <w:p w:rsidR="00F61999" w:rsidRDefault="00F61999" w:rsidP="00F61999">
            <w:pPr>
              <w:jc w:val="center"/>
              <w:rPr>
                <w:lang w:val="en-GB"/>
              </w:rPr>
            </w:pPr>
            <w:r>
              <w:rPr>
                <w:lang w:val="en-GB"/>
              </w:rPr>
              <w:t>43.90</w:t>
            </w:r>
          </w:p>
        </w:tc>
        <w:tc>
          <w:tcPr>
            <w:tcW w:w="1134" w:type="dxa"/>
          </w:tcPr>
          <w:p w:rsidR="00F61999" w:rsidRDefault="00F61999" w:rsidP="00F61999">
            <w:pPr>
              <w:jc w:val="center"/>
              <w:rPr>
                <w:lang w:val="en-GB"/>
              </w:rPr>
            </w:pPr>
            <w:r>
              <w:rPr>
                <w:lang w:val="en-GB"/>
              </w:rPr>
              <w:t>1.06</w:t>
            </w:r>
          </w:p>
        </w:tc>
        <w:tc>
          <w:tcPr>
            <w:tcW w:w="1134" w:type="dxa"/>
          </w:tcPr>
          <w:p w:rsidR="00F61999" w:rsidRDefault="00F61999" w:rsidP="00F61999">
            <w:pPr>
              <w:jc w:val="center"/>
              <w:rPr>
                <w:lang w:val="en-GB"/>
              </w:rPr>
            </w:pPr>
            <w:r>
              <w:rPr>
                <w:lang w:val="en-GB"/>
              </w:rPr>
              <w:t>6.22</w:t>
            </w:r>
          </w:p>
        </w:tc>
        <w:tc>
          <w:tcPr>
            <w:tcW w:w="1134" w:type="dxa"/>
          </w:tcPr>
          <w:p w:rsidR="00F61999" w:rsidRDefault="00F61999" w:rsidP="00F61999">
            <w:pPr>
              <w:jc w:val="center"/>
              <w:rPr>
                <w:lang w:val="en-GB"/>
              </w:rPr>
            </w:pPr>
            <w:r>
              <w:rPr>
                <w:lang w:val="en-GB"/>
              </w:rPr>
              <w:t>5.16</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6</w:t>
            </w:r>
          </w:p>
        </w:tc>
        <w:tc>
          <w:tcPr>
            <w:tcW w:w="1455" w:type="dxa"/>
          </w:tcPr>
          <w:p w:rsidR="00F61999" w:rsidRDefault="00F61999" w:rsidP="00F61999">
            <w:pPr>
              <w:jc w:val="center"/>
              <w:rPr>
                <w:lang w:val="en-GB"/>
              </w:rPr>
            </w:pPr>
            <w:r>
              <w:rPr>
                <w:lang w:val="en-GB"/>
              </w:rPr>
              <w:t xml:space="preserve">1.25 </w:t>
            </w:r>
            <w:r>
              <w:rPr>
                <w:i/>
                <w:iCs/>
                <w:lang w:val="en-GB"/>
              </w:rPr>
              <w:t>c</w:t>
            </w:r>
          </w:p>
        </w:tc>
        <w:tc>
          <w:tcPr>
            <w:tcW w:w="1663" w:type="dxa"/>
          </w:tcPr>
          <w:p w:rsidR="00F61999" w:rsidRDefault="00F61999" w:rsidP="00F61999">
            <w:pPr>
              <w:jc w:val="center"/>
              <w:rPr>
                <w:lang w:val="en-GB"/>
              </w:rPr>
            </w:pPr>
            <w:r>
              <w:rPr>
                <w:lang w:val="en-GB"/>
              </w:rPr>
              <w:t>41.29</w:t>
            </w:r>
          </w:p>
        </w:tc>
        <w:tc>
          <w:tcPr>
            <w:tcW w:w="1559" w:type="dxa"/>
          </w:tcPr>
          <w:p w:rsidR="00F61999" w:rsidRDefault="00F61999" w:rsidP="00F61999">
            <w:pPr>
              <w:jc w:val="center"/>
              <w:rPr>
                <w:lang w:val="en-GB"/>
              </w:rPr>
            </w:pPr>
            <w:r>
              <w:rPr>
                <w:lang w:val="en-GB"/>
              </w:rPr>
              <w:t>44.31</w:t>
            </w:r>
          </w:p>
        </w:tc>
        <w:tc>
          <w:tcPr>
            <w:tcW w:w="1134" w:type="dxa"/>
          </w:tcPr>
          <w:p w:rsidR="00F61999" w:rsidRDefault="00F61999" w:rsidP="00F61999">
            <w:pPr>
              <w:jc w:val="center"/>
              <w:rPr>
                <w:lang w:val="en-GB"/>
              </w:rPr>
            </w:pPr>
            <w:r>
              <w:rPr>
                <w:lang w:val="en-GB"/>
              </w:rPr>
              <w:t>0.13</w:t>
            </w:r>
          </w:p>
        </w:tc>
        <w:tc>
          <w:tcPr>
            <w:tcW w:w="1134" w:type="dxa"/>
          </w:tcPr>
          <w:p w:rsidR="00F61999" w:rsidRDefault="00F61999" w:rsidP="00F61999">
            <w:pPr>
              <w:jc w:val="center"/>
              <w:rPr>
                <w:lang w:val="en-GB"/>
              </w:rPr>
            </w:pPr>
            <w:r>
              <w:rPr>
                <w:lang w:val="en-GB"/>
              </w:rPr>
              <w:t>6.94</w:t>
            </w:r>
          </w:p>
        </w:tc>
        <w:tc>
          <w:tcPr>
            <w:tcW w:w="1134" w:type="dxa"/>
          </w:tcPr>
          <w:p w:rsidR="00F61999" w:rsidRDefault="00F61999" w:rsidP="00F61999">
            <w:pPr>
              <w:jc w:val="center"/>
              <w:rPr>
                <w:lang w:val="en-GB"/>
              </w:rPr>
            </w:pPr>
            <w:r>
              <w:rPr>
                <w:lang w:val="en-GB"/>
              </w:rPr>
              <w:t>6.80</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7</w:t>
            </w:r>
          </w:p>
        </w:tc>
        <w:tc>
          <w:tcPr>
            <w:tcW w:w="1455" w:type="dxa"/>
          </w:tcPr>
          <w:p w:rsidR="00F61999" w:rsidRDefault="00F61999" w:rsidP="00F61999">
            <w:pPr>
              <w:jc w:val="center"/>
              <w:rPr>
                <w:lang w:val="en-GB"/>
              </w:rPr>
            </w:pPr>
            <w:r>
              <w:rPr>
                <w:lang w:val="en-GB"/>
              </w:rPr>
              <w:t xml:space="preserve">0.75 </w:t>
            </w:r>
            <w:r>
              <w:rPr>
                <w:i/>
                <w:iCs/>
                <w:lang w:val="en-GB"/>
              </w:rPr>
              <w:t>c</w:t>
            </w:r>
          </w:p>
        </w:tc>
        <w:tc>
          <w:tcPr>
            <w:tcW w:w="1663" w:type="dxa"/>
          </w:tcPr>
          <w:p w:rsidR="00F61999" w:rsidRDefault="00F61999" w:rsidP="00F61999">
            <w:pPr>
              <w:jc w:val="center"/>
              <w:rPr>
                <w:lang w:val="en-GB"/>
              </w:rPr>
            </w:pPr>
            <w:r>
              <w:rPr>
                <w:lang w:val="en-GB"/>
              </w:rPr>
              <w:t>47.65</w:t>
            </w:r>
          </w:p>
        </w:tc>
        <w:tc>
          <w:tcPr>
            <w:tcW w:w="1559" w:type="dxa"/>
          </w:tcPr>
          <w:p w:rsidR="00F61999" w:rsidRDefault="00F61999" w:rsidP="00F61999">
            <w:pPr>
              <w:jc w:val="center"/>
              <w:rPr>
                <w:lang w:val="en-GB"/>
              </w:rPr>
            </w:pPr>
            <w:r>
              <w:rPr>
                <w:lang w:val="en-GB"/>
              </w:rPr>
              <w:t>44.23</w:t>
            </w:r>
          </w:p>
        </w:tc>
        <w:tc>
          <w:tcPr>
            <w:tcW w:w="1134" w:type="dxa"/>
          </w:tcPr>
          <w:p w:rsidR="00F61999" w:rsidRDefault="00F61999" w:rsidP="00F61999">
            <w:pPr>
              <w:jc w:val="center"/>
              <w:rPr>
                <w:lang w:val="en-GB"/>
              </w:rPr>
            </w:pPr>
            <w:r>
              <w:rPr>
                <w:lang w:val="en-GB"/>
              </w:rPr>
              <w:t>0.31</w:t>
            </w:r>
          </w:p>
        </w:tc>
        <w:tc>
          <w:tcPr>
            <w:tcW w:w="1134" w:type="dxa"/>
          </w:tcPr>
          <w:p w:rsidR="00F61999" w:rsidRDefault="00F61999" w:rsidP="00F61999">
            <w:pPr>
              <w:jc w:val="center"/>
              <w:rPr>
                <w:lang w:val="en-GB"/>
              </w:rPr>
            </w:pPr>
            <w:r>
              <w:rPr>
                <w:lang w:val="en-GB"/>
              </w:rPr>
              <w:t>-7.39</w:t>
            </w:r>
          </w:p>
        </w:tc>
        <w:tc>
          <w:tcPr>
            <w:tcW w:w="1134" w:type="dxa"/>
          </w:tcPr>
          <w:p w:rsidR="00F61999" w:rsidRDefault="00F61999" w:rsidP="00F61999">
            <w:pPr>
              <w:jc w:val="center"/>
              <w:rPr>
                <w:lang w:val="en-GB"/>
              </w:rPr>
            </w:pPr>
            <w:r>
              <w:rPr>
                <w:lang w:val="en-GB"/>
              </w:rPr>
              <w:t>-7.71</w:t>
            </w:r>
          </w:p>
        </w:tc>
      </w:tr>
      <w:tr w:rsidR="00F61999" w:rsidTr="00CB3572">
        <w:tblPrEx>
          <w:tblCellMar>
            <w:top w:w="0" w:type="dxa"/>
            <w:bottom w:w="0" w:type="dxa"/>
          </w:tblCellMar>
        </w:tblPrEx>
        <w:trPr>
          <w:cantSplit/>
        </w:trPr>
        <w:tc>
          <w:tcPr>
            <w:tcW w:w="780" w:type="dxa"/>
          </w:tcPr>
          <w:p w:rsidR="00F61999" w:rsidRDefault="00F61999" w:rsidP="00F61999">
            <w:pPr>
              <w:jc w:val="center"/>
              <w:rPr>
                <w:lang w:val="en-GB"/>
              </w:rPr>
            </w:pPr>
            <w:r>
              <w:rPr>
                <w:lang w:val="en-GB"/>
              </w:rPr>
              <w:t>8</w:t>
            </w:r>
          </w:p>
        </w:tc>
        <w:tc>
          <w:tcPr>
            <w:tcW w:w="1455" w:type="dxa"/>
          </w:tcPr>
          <w:p w:rsidR="00F61999" w:rsidRDefault="00F61999" w:rsidP="00F61999">
            <w:pPr>
              <w:jc w:val="center"/>
              <w:rPr>
                <w:lang w:val="en-GB"/>
              </w:rPr>
            </w:pPr>
            <w:r>
              <w:rPr>
                <w:lang w:val="en-GB"/>
              </w:rPr>
              <w:t xml:space="preserve">1.25 </w:t>
            </w:r>
            <w:r>
              <w:rPr>
                <w:i/>
                <w:iCs/>
                <w:lang w:val="en-GB"/>
              </w:rPr>
              <w:t>d</w:t>
            </w:r>
          </w:p>
        </w:tc>
        <w:tc>
          <w:tcPr>
            <w:tcW w:w="1663" w:type="dxa"/>
          </w:tcPr>
          <w:p w:rsidR="00F61999" w:rsidRDefault="00F61999" w:rsidP="00F61999">
            <w:pPr>
              <w:jc w:val="center"/>
            </w:pPr>
            <w:r>
              <w:t>35.20</w:t>
            </w:r>
          </w:p>
        </w:tc>
        <w:tc>
          <w:tcPr>
            <w:tcW w:w="1559" w:type="dxa"/>
          </w:tcPr>
          <w:p w:rsidR="00F61999" w:rsidRDefault="00F61999" w:rsidP="00F61999">
            <w:pPr>
              <w:jc w:val="center"/>
            </w:pPr>
            <w:r>
              <w:t>44.72</w:t>
            </w:r>
          </w:p>
        </w:tc>
        <w:tc>
          <w:tcPr>
            <w:tcW w:w="1134" w:type="dxa"/>
          </w:tcPr>
          <w:p w:rsidR="00F61999" w:rsidRDefault="00F61999" w:rsidP="00F61999">
            <w:pPr>
              <w:jc w:val="center"/>
            </w:pPr>
            <w:r>
              <w:t>-0.78</w:t>
            </w:r>
          </w:p>
        </w:tc>
        <w:tc>
          <w:tcPr>
            <w:tcW w:w="1134" w:type="dxa"/>
          </w:tcPr>
          <w:p w:rsidR="00F61999" w:rsidRDefault="00F61999" w:rsidP="00F61999">
            <w:pPr>
              <w:jc w:val="center"/>
            </w:pPr>
            <w:r>
              <w:t>20.66</w:t>
            </w:r>
          </w:p>
        </w:tc>
        <w:tc>
          <w:tcPr>
            <w:tcW w:w="1134" w:type="dxa"/>
          </w:tcPr>
          <w:p w:rsidR="00F61999" w:rsidRDefault="00F61999" w:rsidP="00F61999">
            <w:pPr>
              <w:jc w:val="center"/>
            </w:pPr>
            <w:r>
              <w:t>21.45</w:t>
            </w:r>
          </w:p>
        </w:tc>
      </w:tr>
      <w:tr w:rsidR="00F61999" w:rsidTr="00CB3572">
        <w:tblPrEx>
          <w:tblCellMar>
            <w:top w:w="0" w:type="dxa"/>
            <w:bottom w:w="0" w:type="dxa"/>
          </w:tblCellMar>
        </w:tblPrEx>
        <w:trPr>
          <w:cantSplit/>
        </w:trPr>
        <w:tc>
          <w:tcPr>
            <w:tcW w:w="780" w:type="dxa"/>
          </w:tcPr>
          <w:p w:rsidR="00F61999" w:rsidRDefault="00F61999" w:rsidP="00F61999">
            <w:pPr>
              <w:jc w:val="center"/>
            </w:pPr>
            <w:r>
              <w:t>9</w:t>
            </w:r>
          </w:p>
        </w:tc>
        <w:tc>
          <w:tcPr>
            <w:tcW w:w="1455" w:type="dxa"/>
          </w:tcPr>
          <w:p w:rsidR="00F61999" w:rsidRDefault="00F61999" w:rsidP="00F61999">
            <w:pPr>
              <w:jc w:val="center"/>
            </w:pPr>
            <w:r>
              <w:t xml:space="preserve">0.75 </w:t>
            </w:r>
            <w:r>
              <w:rPr>
                <w:i/>
                <w:iCs/>
              </w:rPr>
              <w:t>d</w:t>
            </w:r>
          </w:p>
        </w:tc>
        <w:tc>
          <w:tcPr>
            <w:tcW w:w="1663" w:type="dxa"/>
          </w:tcPr>
          <w:p w:rsidR="00F61999" w:rsidRDefault="00F61999" w:rsidP="00F61999">
            <w:pPr>
              <w:jc w:val="center"/>
            </w:pPr>
            <w:r>
              <w:t>51.10</w:t>
            </w:r>
          </w:p>
        </w:tc>
        <w:tc>
          <w:tcPr>
            <w:tcW w:w="1559" w:type="dxa"/>
          </w:tcPr>
          <w:p w:rsidR="00F61999" w:rsidRDefault="00F61999" w:rsidP="00F61999">
            <w:pPr>
              <w:jc w:val="center"/>
            </w:pPr>
            <w:r>
              <w:t>43.41</w:t>
            </w:r>
          </w:p>
        </w:tc>
        <w:tc>
          <w:tcPr>
            <w:tcW w:w="1134" w:type="dxa"/>
          </w:tcPr>
          <w:p w:rsidR="00F61999" w:rsidRDefault="00F61999" w:rsidP="00F61999">
            <w:pPr>
              <w:jc w:val="center"/>
            </w:pPr>
            <w:r>
              <w:t>2.16</w:t>
            </w:r>
          </w:p>
        </w:tc>
        <w:tc>
          <w:tcPr>
            <w:tcW w:w="1134" w:type="dxa"/>
          </w:tcPr>
          <w:p w:rsidR="00F61999" w:rsidRDefault="00F61999" w:rsidP="00F61999">
            <w:pPr>
              <w:jc w:val="center"/>
            </w:pPr>
            <w:r>
              <w:t>15.17</w:t>
            </w:r>
          </w:p>
        </w:tc>
        <w:tc>
          <w:tcPr>
            <w:tcW w:w="1134" w:type="dxa"/>
          </w:tcPr>
          <w:p w:rsidR="00F61999" w:rsidRDefault="00F61999" w:rsidP="00F61999">
            <w:pPr>
              <w:jc w:val="center"/>
            </w:pPr>
            <w:r>
              <w:t>17.33</w:t>
            </w:r>
          </w:p>
        </w:tc>
      </w:tr>
    </w:tbl>
    <w:p w:rsidR="00F61999" w:rsidRDefault="00F61999" w:rsidP="00F61999">
      <w:pPr>
        <w:rPr>
          <w:smallCaps/>
          <w:sz w:val="38"/>
        </w:rPr>
      </w:pPr>
    </w:p>
    <w:p w:rsidR="00F61999" w:rsidRDefault="00F61999" w:rsidP="00F61999">
      <w:pPr>
        <w:rPr>
          <w:smallCaps/>
          <w:sz w:val="38"/>
        </w:rPr>
      </w:pPr>
    </w:p>
    <w:p w:rsidR="00F61999" w:rsidRDefault="00F61999" w:rsidP="00F61999">
      <w:pPr>
        <w:rPr>
          <w:sz w:val="38"/>
        </w:rPr>
      </w:pPr>
    </w:p>
    <w:p w:rsidR="00F61999" w:rsidRPr="00F61999" w:rsidRDefault="00F61999" w:rsidP="00F61999">
      <w:pPr>
        <w:rPr>
          <w:lang w:val="fr-FR"/>
        </w:rPr>
      </w:pPr>
      <w:r w:rsidRPr="00F61999">
        <w:rPr>
          <w:lang w:val="fr-FR"/>
        </w:rPr>
        <w:t>E’ importante notare che si può verificare una piccola perdita economica anche per decisioni molto diverse da quella ottimale</w:t>
      </w:r>
    </w:p>
    <w:p w:rsidR="00F61999" w:rsidRPr="00F61999" w:rsidRDefault="00F61999" w:rsidP="00F61999">
      <w:pPr>
        <w:rPr>
          <w:lang w:val="fr-FR"/>
        </w:rPr>
      </w:pPr>
    </w:p>
    <w:p w:rsidR="00F61999" w:rsidRPr="00F61999" w:rsidRDefault="00F61999" w:rsidP="00F61999">
      <w:pPr>
        <w:rPr>
          <w:lang w:val="fr-FR"/>
        </w:rPr>
      </w:pPr>
      <w:r w:rsidRPr="00F61999">
        <w:rPr>
          <w:lang w:val="fr-FR"/>
        </w:rPr>
        <w:t>Le analisi finora svolte non ci dicono quale decisione è meglio prendere in presenza di incertezza</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lastRenderedPageBreak/>
        <w:br w:type="page"/>
      </w:r>
    </w:p>
    <w:p w:rsidR="00F61999" w:rsidRDefault="00F61999" w:rsidP="00F61999">
      <w:pPr>
        <w:pStyle w:val="Titolo1"/>
        <w:spacing w:line="240" w:lineRule="auto"/>
        <w:jc w:val="center"/>
        <w:rPr>
          <w:i/>
          <w:sz w:val="50"/>
        </w:rPr>
      </w:pPr>
      <w:r>
        <w:rPr>
          <w:i/>
          <w:sz w:val="50"/>
        </w:rPr>
        <w:lastRenderedPageBreak/>
        <w:t>Processi decisionali in presenza di incertezza</w:t>
      </w:r>
    </w:p>
    <w:p w:rsidR="00F61999" w:rsidRDefault="00F61999" w:rsidP="00F61999"/>
    <w:p w:rsidR="00F61999" w:rsidRPr="00F61999" w:rsidRDefault="00F61999" w:rsidP="00F61999">
      <w:pPr>
        <w:rPr>
          <w:lang w:val="fr-FR"/>
        </w:rPr>
      </w:pPr>
      <w:r w:rsidRPr="00F61999">
        <w:rPr>
          <w:lang w:val="fr-FR"/>
        </w:rPr>
        <w:t xml:space="preserve">In </w:t>
      </w:r>
      <w:proofErr w:type="spellStart"/>
      <w:r w:rsidRPr="00F61999">
        <w:rPr>
          <w:lang w:val="fr-FR"/>
        </w:rPr>
        <w:t>presenza</w:t>
      </w:r>
      <w:proofErr w:type="spellEnd"/>
      <w:r w:rsidRPr="00F61999">
        <w:rPr>
          <w:lang w:val="fr-FR"/>
        </w:rPr>
        <w:t xml:space="preserve"> di </w:t>
      </w:r>
      <w:proofErr w:type="spellStart"/>
      <w:r w:rsidRPr="00F61999">
        <w:rPr>
          <w:lang w:val="fr-FR"/>
        </w:rPr>
        <w:t>incertezza</w:t>
      </w:r>
      <w:proofErr w:type="spellEnd"/>
      <w:r w:rsidRPr="00F61999">
        <w:rPr>
          <w:lang w:val="fr-FR"/>
        </w:rPr>
        <w:t xml:space="preserve"> non sempre è consigliabile prendere la decisione ottima</w:t>
      </w:r>
    </w:p>
    <w:p w:rsidR="00F61999" w:rsidRPr="00F61999" w:rsidRDefault="00F61999" w:rsidP="00F61999">
      <w:pPr>
        <w:rPr>
          <w:lang w:val="fr-FR"/>
        </w:rPr>
      </w:pPr>
      <w:proofErr w:type="spellStart"/>
      <w:r w:rsidRPr="00F61999">
        <w:rPr>
          <w:lang w:val="fr-FR"/>
        </w:rPr>
        <w:t>Acquistano</w:t>
      </w:r>
      <w:proofErr w:type="spellEnd"/>
      <w:r w:rsidRPr="00F61999">
        <w:rPr>
          <w:lang w:val="fr-FR"/>
        </w:rPr>
        <w:t xml:space="preserve"> </w:t>
      </w:r>
      <w:proofErr w:type="spellStart"/>
      <w:r w:rsidRPr="00F61999">
        <w:rPr>
          <w:lang w:val="fr-FR"/>
        </w:rPr>
        <w:t>particolare</w:t>
      </w:r>
      <w:proofErr w:type="spellEnd"/>
      <w:r w:rsidRPr="00F61999">
        <w:rPr>
          <w:lang w:val="fr-FR"/>
        </w:rPr>
        <w:t xml:space="preserve"> </w:t>
      </w:r>
      <w:proofErr w:type="spellStart"/>
      <w:r w:rsidRPr="00F61999">
        <w:rPr>
          <w:lang w:val="fr-FR"/>
        </w:rPr>
        <w:t>valenza</w:t>
      </w:r>
      <w:proofErr w:type="spellEnd"/>
      <w:r w:rsidRPr="00F61999">
        <w:rPr>
          <w:lang w:val="fr-FR"/>
        </w:rPr>
        <w:t xml:space="preserve"> le decisioni “robuste”</w:t>
      </w:r>
    </w:p>
    <w:p w:rsidR="00F61999" w:rsidRPr="00F61999" w:rsidRDefault="00F61999" w:rsidP="00F61999">
      <w:pPr>
        <w:rPr>
          <w:lang w:val="fr-FR"/>
        </w:rPr>
      </w:pPr>
      <w:r w:rsidRPr="00F61999">
        <w:rPr>
          <w:lang w:val="fr-FR"/>
        </w:rPr>
        <w:t xml:space="preserve">In primo </w:t>
      </w:r>
      <w:proofErr w:type="spellStart"/>
      <w:r w:rsidRPr="00F61999">
        <w:rPr>
          <w:lang w:val="fr-FR"/>
        </w:rPr>
        <w:t>luogo</w:t>
      </w:r>
      <w:proofErr w:type="spellEnd"/>
      <w:r w:rsidRPr="00F61999">
        <w:rPr>
          <w:lang w:val="fr-FR"/>
        </w:rPr>
        <w:t xml:space="preserve"> </w:t>
      </w:r>
      <w:proofErr w:type="spellStart"/>
      <w:r w:rsidRPr="00F61999">
        <w:rPr>
          <w:lang w:val="fr-FR"/>
        </w:rPr>
        <w:t>occorre</w:t>
      </w:r>
      <w:proofErr w:type="spellEnd"/>
      <w:r w:rsidRPr="00F61999">
        <w:rPr>
          <w:lang w:val="fr-FR"/>
        </w:rPr>
        <w:t xml:space="preserve"> considerare che nel processo decisionale vi possono essere soluzioni competitive che non coincidono con l’ottimo del beneficio</w:t>
      </w:r>
    </w:p>
    <w:p w:rsidR="00F61999" w:rsidRDefault="00F61999" w:rsidP="00F61999">
      <w:pPr>
        <w:pStyle w:val="Rientrocorpodeltesto2"/>
        <w:spacing w:after="0" w:line="240" w:lineRule="auto"/>
        <w:ind w:left="0"/>
      </w:pPr>
      <w:r>
        <w:br w:type="page"/>
      </w:r>
    </w:p>
    <w:p w:rsidR="00F61999" w:rsidRDefault="00F61999" w:rsidP="00F61999">
      <w:pPr>
        <w:pStyle w:val="Rientrocorpodeltesto2"/>
        <w:spacing w:after="0" w:line="240" w:lineRule="auto"/>
        <w:ind w:left="0"/>
        <w:jc w:val="center"/>
        <w:rPr>
          <w:b/>
          <w:bCs/>
          <w:i/>
          <w:sz w:val="50"/>
        </w:rPr>
      </w:pPr>
      <w:r>
        <w:rPr>
          <w:b/>
          <w:bCs/>
          <w:i/>
          <w:sz w:val="50"/>
        </w:rPr>
        <w:lastRenderedPageBreak/>
        <w:t>Matrice del beneficio netto</w:t>
      </w:r>
    </w:p>
    <w:p w:rsidR="00F61999" w:rsidRPr="00F61999" w:rsidRDefault="00F61999" w:rsidP="00F61999">
      <w:pPr>
        <w:rPr>
          <w:lang w:val="fr-FR"/>
        </w:rPr>
      </w:pPr>
    </w:p>
    <w:p w:rsidR="00F61999" w:rsidRPr="00F61999" w:rsidRDefault="00F61999" w:rsidP="00F61999">
      <w:pPr>
        <w:rPr>
          <w:lang w:val="fr-FR"/>
        </w:rPr>
      </w:pPr>
      <w:r w:rsidRPr="00F61999">
        <w:rPr>
          <w:lang w:val="fr-FR"/>
        </w:rPr>
        <w:t>Supponiamo ancora la funzione obiettivo:</w:t>
      </w:r>
    </w:p>
    <w:p w:rsidR="00F61999" w:rsidRPr="00F61999" w:rsidRDefault="00F61999" w:rsidP="00F61999">
      <w:pPr>
        <w:rPr>
          <w:lang w:val="fr-FR"/>
        </w:rPr>
      </w:pPr>
    </w:p>
    <w:p w:rsidR="00F61999" w:rsidRPr="00F61999" w:rsidRDefault="00F61999" w:rsidP="00F61999">
      <w:pPr>
        <w:rPr>
          <w:lang w:val="fr-FR"/>
        </w:rPr>
      </w:pPr>
      <w:r w:rsidRPr="00F61999">
        <w:rPr>
          <w:lang w:val="fr-FR"/>
        </w:rPr>
        <w:object w:dxaOrig="5020" w:dyaOrig="620">
          <v:shape id="_x0000_i1061" type="#_x0000_t75" style="width:251.15pt;height:31.15pt" o:ole="">
            <v:imagedata r:id="rId71" o:title=""/>
          </v:shape>
          <o:OLEObject Type="Embed" ProgID="Equation.3" ShapeID="_x0000_i1061" DrawAspect="Content" ObjectID="_1446589936" r:id="rId79"/>
        </w:object>
      </w:r>
    </w:p>
    <w:p w:rsidR="00F61999" w:rsidRPr="00F61999" w:rsidRDefault="00F61999" w:rsidP="00F61999">
      <w:pPr>
        <w:rPr>
          <w:lang w:val="fr-FR"/>
        </w:rPr>
      </w:pPr>
    </w:p>
    <w:p w:rsidR="00F61999" w:rsidRPr="00F61999" w:rsidRDefault="00F61999" w:rsidP="00F61999">
      <w:pPr>
        <w:rPr>
          <w:lang w:val="fr-FR"/>
        </w:rPr>
      </w:pPr>
      <w:r w:rsidRPr="00F61999">
        <w:rPr>
          <w:lang w:val="fr-FR"/>
        </w:rPr>
        <w:t>i cui parametri possono assumere il seguente set di valori con eguale probabilità:</w:t>
      </w:r>
    </w:p>
    <w:p w:rsidR="00F61999" w:rsidRPr="00F61999" w:rsidRDefault="00F61999" w:rsidP="00F61999">
      <w:pPr>
        <w:rPr>
          <w:lang w:val="fr-FR"/>
        </w:rPr>
      </w:pPr>
    </w:p>
    <w:p w:rsidR="00F61999" w:rsidRPr="00F61999" w:rsidRDefault="00F61999" w:rsidP="00F61999">
      <w:pPr>
        <w:rPr>
          <w:lang w:val="fr-FR"/>
        </w:rPr>
      </w:pPr>
      <w:r w:rsidRPr="00F61999">
        <w:rPr>
          <w:lang w:val="fr-FR"/>
        </w:rPr>
        <w:t xml:space="preserve">              a        b     c     d</w:t>
      </w:r>
    </w:p>
    <w:p w:rsidR="00F61999" w:rsidRPr="00F61999" w:rsidRDefault="00F61999" w:rsidP="00F61999">
      <w:pPr>
        <w:rPr>
          <w:lang w:val="fr-FR"/>
        </w:rPr>
      </w:pPr>
      <w:r w:rsidRPr="00F61999">
        <w:rPr>
          <w:lang w:val="fr-FR"/>
        </w:rPr>
        <w:t>W1 = (120, 0.08, 1.0, 1.0)</w:t>
      </w:r>
    </w:p>
    <w:p w:rsidR="00F61999" w:rsidRPr="00F61999" w:rsidRDefault="00F61999" w:rsidP="00F61999">
      <w:pPr>
        <w:rPr>
          <w:lang w:val="fr-FR"/>
        </w:rPr>
      </w:pPr>
      <w:r w:rsidRPr="00F61999">
        <w:rPr>
          <w:lang w:val="fr-FR"/>
        </w:rPr>
        <w:t>W2 = (100, 0.08, 1.0, 0.8)</w:t>
      </w:r>
    </w:p>
    <w:p w:rsidR="00F61999" w:rsidRPr="00F61999" w:rsidRDefault="00F61999" w:rsidP="00F61999">
      <w:pPr>
        <w:rPr>
          <w:lang w:val="fr-FR"/>
        </w:rPr>
      </w:pPr>
      <w:r w:rsidRPr="00F61999">
        <w:rPr>
          <w:lang w:val="fr-FR"/>
        </w:rPr>
        <w:t>W3 = (  80, 0.08, 1.0, 0.7)</w:t>
      </w: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p>
    <w:p w:rsidR="00F61999" w:rsidRDefault="00F61999" w:rsidP="00F61999">
      <w:pPr>
        <w:pStyle w:val="Rientrocorpodeltesto2"/>
        <w:spacing w:after="0" w:line="240" w:lineRule="auto"/>
        <w:ind w:left="0"/>
        <w:jc w:val="center"/>
        <w:rPr>
          <w:b/>
          <w:bCs/>
        </w:rPr>
      </w:pPr>
      <w:r>
        <w:rPr>
          <w:b/>
          <w:bCs/>
          <w:noProof/>
        </w:rPr>
        <w:drawing>
          <wp:inline distT="0" distB="0" distL="0" distR="0">
            <wp:extent cx="5243830" cy="390842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0"/>
                    <a:srcRect/>
                    <a:stretch>
                      <a:fillRect/>
                    </a:stretch>
                  </pic:blipFill>
                  <pic:spPr bwMode="auto">
                    <a:xfrm>
                      <a:off x="0" y="0"/>
                      <a:ext cx="5243830" cy="3908425"/>
                    </a:xfrm>
                    <a:prstGeom prst="rect">
                      <a:avLst/>
                    </a:prstGeom>
                    <a:noFill/>
                    <a:ln w="9525">
                      <a:noFill/>
                      <a:miter lim="800000"/>
                      <a:headEnd/>
                      <a:tailEnd/>
                    </a:ln>
                  </pic:spPr>
                </pic:pic>
              </a:graphicData>
            </a:graphic>
          </wp:inline>
        </w:drawing>
      </w:r>
    </w:p>
    <w:p w:rsidR="00F61999" w:rsidRDefault="00F61999" w:rsidP="00F61999">
      <w:pPr>
        <w:pStyle w:val="Rientrocorpodeltesto2"/>
        <w:spacing w:after="0" w:line="240" w:lineRule="auto"/>
        <w:ind w:left="0"/>
        <w:jc w:val="center"/>
        <w:rPr>
          <w:b/>
          <w:bCs/>
          <w:i/>
          <w:sz w:val="50"/>
        </w:rPr>
      </w:pPr>
      <w:r>
        <w:rPr>
          <w:b/>
          <w:bCs/>
        </w:rPr>
        <w:br w:type="page"/>
      </w:r>
      <w:r>
        <w:rPr>
          <w:b/>
          <w:bCs/>
          <w:i/>
          <w:sz w:val="50"/>
        </w:rPr>
        <w:lastRenderedPageBreak/>
        <w:t>Matrice del beneficio netto</w:t>
      </w:r>
    </w:p>
    <w:p w:rsidR="00F61999" w:rsidRDefault="00F61999" w:rsidP="00F61999">
      <w:pPr>
        <w:pStyle w:val="Rientrocorpodeltesto2"/>
        <w:spacing w:after="0" w:line="240" w:lineRule="auto"/>
        <w:ind w:left="0"/>
        <w:jc w:val="center"/>
        <w:rPr>
          <w:b/>
          <w:bCs/>
        </w:rPr>
      </w:pP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r w:rsidRPr="00F61999">
        <w:rPr>
          <w:lang w:val="fr-FR"/>
        </w:rPr>
        <w:t>Costruiamo la seguente matrice:</w:t>
      </w:r>
    </w:p>
    <w:p w:rsidR="00F61999" w:rsidRPr="00F61999" w:rsidRDefault="00F61999" w:rsidP="00F6199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3"/>
        <w:gridCol w:w="1622"/>
        <w:gridCol w:w="1622"/>
        <w:gridCol w:w="1622"/>
        <w:gridCol w:w="1635"/>
        <w:gridCol w:w="1635"/>
      </w:tblGrid>
      <w:tr w:rsidR="00F61999" w:rsidTr="00CB3572">
        <w:tblPrEx>
          <w:tblCellMar>
            <w:top w:w="0" w:type="dxa"/>
            <w:bottom w:w="0" w:type="dxa"/>
          </w:tblCellMar>
        </w:tblPrEx>
        <w:trPr>
          <w:cantSplit/>
        </w:trPr>
        <w:tc>
          <w:tcPr>
            <w:tcW w:w="1677" w:type="dxa"/>
          </w:tcPr>
          <w:p w:rsidR="00F61999" w:rsidRDefault="00F61999" w:rsidP="00F61999">
            <w:pPr>
              <w:pStyle w:val="Rientrocorpodeltesto2"/>
              <w:spacing w:after="0" w:line="240" w:lineRule="auto"/>
              <w:ind w:left="0"/>
              <w:jc w:val="center"/>
            </w:pPr>
          </w:p>
        </w:tc>
        <w:tc>
          <w:tcPr>
            <w:tcW w:w="5031" w:type="dxa"/>
            <w:gridSpan w:val="3"/>
          </w:tcPr>
          <w:p w:rsidR="00F61999" w:rsidRDefault="00F61999" w:rsidP="00F61999">
            <w:pPr>
              <w:pStyle w:val="Rientrocorpodeltesto2"/>
              <w:spacing w:after="0" w:line="240" w:lineRule="auto"/>
              <w:ind w:left="0"/>
              <w:jc w:val="center"/>
              <w:rPr>
                <w:i/>
                <w:iCs/>
              </w:rPr>
            </w:pPr>
            <w:r>
              <w:rPr>
                <w:i/>
                <w:iCs/>
              </w:rPr>
              <w:t>NB</w:t>
            </w:r>
            <w:r>
              <w:t>(</w:t>
            </w:r>
            <w:r>
              <w:rPr>
                <w:i/>
                <w:iCs/>
              </w:rPr>
              <w:t>x</w:t>
            </w:r>
            <w:r>
              <w:t>)</w:t>
            </w:r>
          </w:p>
        </w:tc>
        <w:tc>
          <w:tcPr>
            <w:tcW w:w="1677" w:type="dxa"/>
          </w:tcPr>
          <w:p w:rsidR="00F61999" w:rsidRDefault="00F61999" w:rsidP="00F61999">
            <w:pPr>
              <w:pStyle w:val="Rientrocorpodeltesto2"/>
              <w:spacing w:after="0" w:line="240" w:lineRule="auto"/>
              <w:ind w:left="0"/>
              <w:jc w:val="center"/>
            </w:pPr>
          </w:p>
        </w:tc>
        <w:tc>
          <w:tcPr>
            <w:tcW w:w="1677" w:type="dxa"/>
          </w:tcPr>
          <w:p w:rsidR="00F61999" w:rsidRDefault="00F61999" w:rsidP="00F61999">
            <w:pPr>
              <w:pStyle w:val="Rientrocorpodeltesto2"/>
              <w:spacing w:after="0" w:line="240" w:lineRule="auto"/>
              <w:ind w:left="0"/>
              <w:jc w:val="center"/>
            </w:pP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Decisioni</w:t>
            </w:r>
          </w:p>
          <w:p w:rsidR="00F61999" w:rsidRDefault="00F61999" w:rsidP="00F61999">
            <w:pPr>
              <w:pStyle w:val="Rientrocorpodeltesto2"/>
              <w:spacing w:after="0" w:line="240" w:lineRule="auto"/>
              <w:ind w:left="0"/>
              <w:jc w:val="center"/>
            </w:pPr>
            <w:r>
              <w:t>ottime (x)</w:t>
            </w:r>
          </w:p>
        </w:tc>
        <w:tc>
          <w:tcPr>
            <w:tcW w:w="1677" w:type="dxa"/>
          </w:tcPr>
          <w:p w:rsidR="00F61999" w:rsidRDefault="00F61999" w:rsidP="00F61999">
            <w:pPr>
              <w:pStyle w:val="Rientrocorpodeltesto2"/>
              <w:spacing w:after="0" w:line="240" w:lineRule="auto"/>
              <w:ind w:left="0"/>
              <w:jc w:val="center"/>
            </w:pPr>
            <w:bookmarkStart w:id="0" w:name="OLE_LINK1"/>
            <w:r>
              <w:rPr>
                <w:i/>
                <w:iCs/>
              </w:rPr>
              <w:t>W</w:t>
            </w:r>
            <w:r>
              <w:rPr>
                <w:vertAlign w:val="subscript"/>
              </w:rPr>
              <w:t>1</w:t>
            </w:r>
            <w:bookmarkEnd w:id="0"/>
          </w:p>
        </w:tc>
        <w:tc>
          <w:tcPr>
            <w:tcW w:w="1677" w:type="dxa"/>
          </w:tcPr>
          <w:p w:rsidR="00F61999" w:rsidRDefault="00F61999" w:rsidP="00F61999">
            <w:pPr>
              <w:pStyle w:val="Rientrocorpodeltesto2"/>
              <w:spacing w:after="0" w:line="240" w:lineRule="auto"/>
              <w:ind w:left="0"/>
              <w:jc w:val="center"/>
            </w:pPr>
            <w:r>
              <w:rPr>
                <w:i/>
                <w:iCs/>
              </w:rPr>
              <w:t>W</w:t>
            </w:r>
            <w:r>
              <w:rPr>
                <w:vertAlign w:val="subscript"/>
              </w:rPr>
              <w:t>2</w:t>
            </w:r>
          </w:p>
        </w:tc>
        <w:tc>
          <w:tcPr>
            <w:tcW w:w="1677" w:type="dxa"/>
          </w:tcPr>
          <w:p w:rsidR="00F61999" w:rsidRDefault="00F61999" w:rsidP="00F61999">
            <w:pPr>
              <w:pStyle w:val="Rientrocorpodeltesto2"/>
              <w:spacing w:after="0" w:line="240" w:lineRule="auto"/>
              <w:ind w:left="0"/>
              <w:jc w:val="center"/>
            </w:pPr>
            <w:r>
              <w:rPr>
                <w:i/>
                <w:iCs/>
              </w:rPr>
              <w:t>W</w:t>
            </w:r>
            <w:r>
              <w:rPr>
                <w:vertAlign w:val="subscript"/>
              </w:rPr>
              <w:t>3</w:t>
            </w:r>
          </w:p>
        </w:tc>
        <w:tc>
          <w:tcPr>
            <w:tcW w:w="1677" w:type="dxa"/>
          </w:tcPr>
          <w:p w:rsidR="00F61999" w:rsidRDefault="00F61999" w:rsidP="00F61999">
            <w:pPr>
              <w:pStyle w:val="Rientrocorpodeltesto2"/>
              <w:spacing w:after="0" w:line="240" w:lineRule="auto"/>
              <w:ind w:left="0"/>
              <w:jc w:val="center"/>
            </w:pPr>
            <w:r>
              <w:t>Media benefici</w:t>
            </w:r>
          </w:p>
        </w:tc>
        <w:tc>
          <w:tcPr>
            <w:tcW w:w="1677" w:type="dxa"/>
          </w:tcPr>
          <w:p w:rsidR="00F61999" w:rsidRDefault="00F61999" w:rsidP="00F61999">
            <w:pPr>
              <w:pStyle w:val="Rientrocorpodeltesto2"/>
              <w:spacing w:after="0" w:line="240" w:lineRule="auto"/>
              <w:ind w:left="0"/>
              <w:jc w:val="center"/>
            </w:pPr>
            <w:r>
              <w:t>Minimo benefici</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1 (28)</w:t>
            </w:r>
          </w:p>
        </w:tc>
        <w:tc>
          <w:tcPr>
            <w:tcW w:w="1677" w:type="dxa"/>
          </w:tcPr>
          <w:p w:rsidR="00F61999" w:rsidRDefault="00F61999" w:rsidP="00F61999">
            <w:pPr>
              <w:pStyle w:val="Rientrocorpodeltesto2"/>
              <w:spacing w:after="0" w:line="240" w:lineRule="auto"/>
              <w:ind w:left="0"/>
              <w:jc w:val="center"/>
            </w:pPr>
            <w:r>
              <w:t>79.22</w:t>
            </w:r>
          </w:p>
        </w:tc>
        <w:tc>
          <w:tcPr>
            <w:tcW w:w="1677" w:type="dxa"/>
          </w:tcPr>
          <w:p w:rsidR="00F61999" w:rsidRDefault="00F61999" w:rsidP="00F61999">
            <w:pPr>
              <w:pStyle w:val="Rientrocorpodeltesto2"/>
              <w:spacing w:after="0" w:line="240" w:lineRule="auto"/>
              <w:ind w:left="0"/>
              <w:jc w:val="center"/>
            </w:pPr>
            <w:r>
              <w:t>74.97</w:t>
            </w:r>
          </w:p>
        </w:tc>
        <w:tc>
          <w:tcPr>
            <w:tcW w:w="1677" w:type="dxa"/>
          </w:tcPr>
          <w:p w:rsidR="00F61999" w:rsidRDefault="00F61999" w:rsidP="00F61999">
            <w:pPr>
              <w:pStyle w:val="Rientrocorpodeltesto2"/>
              <w:spacing w:after="0" w:line="240" w:lineRule="auto"/>
              <w:ind w:left="0"/>
              <w:jc w:val="center"/>
            </w:pPr>
            <w:r>
              <w:t>61.18</w:t>
            </w:r>
          </w:p>
        </w:tc>
        <w:tc>
          <w:tcPr>
            <w:tcW w:w="1677" w:type="dxa"/>
          </w:tcPr>
          <w:p w:rsidR="00F61999" w:rsidRDefault="00F61999" w:rsidP="00F61999">
            <w:pPr>
              <w:pStyle w:val="Rientrocorpodeltesto2"/>
              <w:spacing w:after="0" w:line="240" w:lineRule="auto"/>
              <w:ind w:left="0"/>
              <w:jc w:val="center"/>
            </w:pPr>
            <w:r>
              <w:t>71.79</w:t>
            </w:r>
          </w:p>
        </w:tc>
        <w:tc>
          <w:tcPr>
            <w:tcW w:w="1677" w:type="dxa"/>
          </w:tcPr>
          <w:p w:rsidR="00F61999" w:rsidRDefault="00F61999" w:rsidP="00F61999">
            <w:pPr>
              <w:pStyle w:val="Rientrocorpodeltesto2"/>
              <w:spacing w:after="0" w:line="240" w:lineRule="auto"/>
              <w:ind w:left="0"/>
              <w:jc w:val="center"/>
            </w:pPr>
            <w:r>
              <w:t>61.18</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2 (38)</w:t>
            </w:r>
          </w:p>
        </w:tc>
        <w:tc>
          <w:tcPr>
            <w:tcW w:w="1677" w:type="dxa"/>
          </w:tcPr>
          <w:p w:rsidR="00F61999" w:rsidRDefault="00F61999" w:rsidP="00F61999">
            <w:pPr>
              <w:pStyle w:val="Rientrocorpodeltesto2"/>
              <w:spacing w:after="0" w:line="240" w:lineRule="auto"/>
              <w:ind w:left="0"/>
              <w:jc w:val="center"/>
            </w:pPr>
            <w:r>
              <w:t>76.26</w:t>
            </w:r>
          </w:p>
        </w:tc>
        <w:tc>
          <w:tcPr>
            <w:tcW w:w="1677" w:type="dxa"/>
          </w:tcPr>
          <w:p w:rsidR="00F61999" w:rsidRDefault="00F61999" w:rsidP="00F61999">
            <w:pPr>
              <w:pStyle w:val="Rientrocorpodeltesto2"/>
              <w:spacing w:after="0" w:line="240" w:lineRule="auto"/>
              <w:ind w:left="0"/>
              <w:jc w:val="center"/>
            </w:pPr>
            <w:r>
              <w:t>76.85</w:t>
            </w:r>
          </w:p>
        </w:tc>
        <w:tc>
          <w:tcPr>
            <w:tcW w:w="1677" w:type="dxa"/>
          </w:tcPr>
          <w:p w:rsidR="00F61999" w:rsidRDefault="00F61999" w:rsidP="00F61999">
            <w:pPr>
              <w:pStyle w:val="Rientrocorpodeltesto2"/>
              <w:spacing w:after="0" w:line="240" w:lineRule="auto"/>
              <w:ind w:left="0"/>
              <w:jc w:val="center"/>
            </w:pPr>
            <w:r>
              <w:t>63.41</w:t>
            </w:r>
          </w:p>
        </w:tc>
        <w:tc>
          <w:tcPr>
            <w:tcW w:w="1677" w:type="dxa"/>
          </w:tcPr>
          <w:p w:rsidR="00F61999" w:rsidRDefault="00F61999" w:rsidP="00F61999">
            <w:pPr>
              <w:pStyle w:val="Rientrocorpodeltesto2"/>
              <w:spacing w:after="0" w:line="240" w:lineRule="auto"/>
              <w:ind w:left="0"/>
              <w:jc w:val="center"/>
            </w:pPr>
            <w:r>
              <w:t>72.17</w:t>
            </w:r>
          </w:p>
        </w:tc>
        <w:tc>
          <w:tcPr>
            <w:tcW w:w="1677" w:type="dxa"/>
          </w:tcPr>
          <w:p w:rsidR="00F61999" w:rsidRDefault="00F61999" w:rsidP="00F61999">
            <w:pPr>
              <w:pStyle w:val="Rientrocorpodeltesto2"/>
              <w:spacing w:after="0" w:line="240" w:lineRule="auto"/>
              <w:ind w:left="0"/>
              <w:jc w:val="center"/>
            </w:pPr>
            <w:r>
              <w:t>63.41</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3 (42)</w:t>
            </w:r>
          </w:p>
        </w:tc>
        <w:tc>
          <w:tcPr>
            <w:tcW w:w="1677" w:type="dxa"/>
          </w:tcPr>
          <w:p w:rsidR="00F61999" w:rsidRDefault="00F61999" w:rsidP="00F61999">
            <w:pPr>
              <w:pStyle w:val="Rientrocorpodeltesto2"/>
              <w:spacing w:after="0" w:line="240" w:lineRule="auto"/>
              <w:ind w:left="0"/>
              <w:jc w:val="center"/>
            </w:pPr>
            <w:r>
              <w:t>73.83</w:t>
            </w:r>
          </w:p>
        </w:tc>
        <w:tc>
          <w:tcPr>
            <w:tcW w:w="1677" w:type="dxa"/>
          </w:tcPr>
          <w:p w:rsidR="00F61999" w:rsidRDefault="00F61999" w:rsidP="00F61999">
            <w:pPr>
              <w:pStyle w:val="Rientrocorpodeltesto2"/>
              <w:spacing w:after="0" w:line="240" w:lineRule="auto"/>
              <w:ind w:left="0"/>
              <w:jc w:val="center"/>
            </w:pPr>
            <w:r>
              <w:t>76.63</w:t>
            </w:r>
          </w:p>
        </w:tc>
        <w:tc>
          <w:tcPr>
            <w:tcW w:w="1677" w:type="dxa"/>
          </w:tcPr>
          <w:p w:rsidR="00F61999" w:rsidRDefault="00F61999" w:rsidP="00F61999">
            <w:pPr>
              <w:pStyle w:val="Rientrocorpodeltesto2"/>
              <w:spacing w:after="0" w:line="240" w:lineRule="auto"/>
              <w:ind w:left="0"/>
              <w:jc w:val="center"/>
            </w:pPr>
            <w:r>
              <w:t>63.53</w:t>
            </w:r>
          </w:p>
        </w:tc>
        <w:tc>
          <w:tcPr>
            <w:tcW w:w="1677" w:type="dxa"/>
          </w:tcPr>
          <w:p w:rsidR="00F61999" w:rsidRDefault="00F61999" w:rsidP="00F61999">
            <w:pPr>
              <w:pStyle w:val="Rientrocorpodeltesto2"/>
              <w:spacing w:after="0" w:line="240" w:lineRule="auto"/>
              <w:ind w:left="0"/>
              <w:jc w:val="center"/>
            </w:pPr>
            <w:r>
              <w:t>71.33</w:t>
            </w:r>
          </w:p>
        </w:tc>
        <w:tc>
          <w:tcPr>
            <w:tcW w:w="1677" w:type="dxa"/>
          </w:tcPr>
          <w:p w:rsidR="00F61999" w:rsidRDefault="00F61999" w:rsidP="00F61999">
            <w:pPr>
              <w:pStyle w:val="Rientrocorpodeltesto2"/>
              <w:spacing w:after="0" w:line="240" w:lineRule="auto"/>
              <w:ind w:left="0"/>
              <w:jc w:val="center"/>
            </w:pPr>
            <w:r>
              <w:t>63.53</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4 (30)</w:t>
            </w:r>
          </w:p>
        </w:tc>
        <w:tc>
          <w:tcPr>
            <w:tcW w:w="1677" w:type="dxa"/>
          </w:tcPr>
          <w:p w:rsidR="00F61999" w:rsidRDefault="00F61999" w:rsidP="00F61999">
            <w:pPr>
              <w:pStyle w:val="Rientrocorpodeltesto2"/>
              <w:spacing w:after="0" w:line="240" w:lineRule="auto"/>
              <w:ind w:left="0"/>
              <w:jc w:val="center"/>
            </w:pPr>
            <w:r>
              <w:t>79.11</w:t>
            </w:r>
          </w:p>
        </w:tc>
        <w:tc>
          <w:tcPr>
            <w:tcW w:w="1677" w:type="dxa"/>
          </w:tcPr>
          <w:p w:rsidR="00F61999" w:rsidRDefault="00F61999" w:rsidP="00F61999">
            <w:pPr>
              <w:pStyle w:val="Rientrocorpodeltesto2"/>
              <w:spacing w:after="0" w:line="240" w:lineRule="auto"/>
              <w:ind w:left="0"/>
              <w:jc w:val="center"/>
            </w:pPr>
            <w:r>
              <w:t>75.73</w:t>
            </w:r>
          </w:p>
        </w:tc>
        <w:tc>
          <w:tcPr>
            <w:tcW w:w="1677" w:type="dxa"/>
          </w:tcPr>
          <w:p w:rsidR="00F61999" w:rsidRDefault="00F61999" w:rsidP="00F61999">
            <w:pPr>
              <w:pStyle w:val="Rientrocorpodeltesto2"/>
              <w:spacing w:after="0" w:line="240" w:lineRule="auto"/>
              <w:ind w:left="0"/>
              <w:jc w:val="center"/>
            </w:pPr>
            <w:r>
              <w:t>61.93</w:t>
            </w:r>
          </w:p>
        </w:tc>
        <w:tc>
          <w:tcPr>
            <w:tcW w:w="1677" w:type="dxa"/>
          </w:tcPr>
          <w:p w:rsidR="00F61999" w:rsidRDefault="00F61999" w:rsidP="00F61999">
            <w:pPr>
              <w:pStyle w:val="Rientrocorpodeltesto2"/>
              <w:spacing w:after="0" w:line="240" w:lineRule="auto"/>
              <w:ind w:left="0"/>
              <w:jc w:val="center"/>
            </w:pPr>
            <w:r>
              <w:t>72.26</w:t>
            </w:r>
          </w:p>
        </w:tc>
        <w:tc>
          <w:tcPr>
            <w:tcW w:w="1677" w:type="dxa"/>
          </w:tcPr>
          <w:p w:rsidR="00F61999" w:rsidRDefault="00F61999" w:rsidP="00F61999">
            <w:pPr>
              <w:pStyle w:val="Rientrocorpodeltesto2"/>
              <w:spacing w:after="0" w:line="240" w:lineRule="auto"/>
              <w:ind w:left="0"/>
              <w:jc w:val="center"/>
            </w:pPr>
            <w:r>
              <w:t>61.93</w:t>
            </w:r>
          </w:p>
        </w:tc>
      </w:tr>
    </w:tbl>
    <w:p w:rsidR="00F61999" w:rsidRDefault="00F61999" w:rsidP="00F61999">
      <w:pPr>
        <w:pStyle w:val="Rientrocorpodeltesto2"/>
        <w:spacing w:after="0" w:line="240" w:lineRule="auto"/>
        <w:ind w:left="0"/>
      </w:pPr>
    </w:p>
    <w:p w:rsidR="00F61999" w:rsidRPr="00F61999" w:rsidRDefault="00F61999" w:rsidP="00F61999">
      <w:pPr>
        <w:rPr>
          <w:lang w:val="fr-FR"/>
        </w:rPr>
      </w:pPr>
      <w:r w:rsidRPr="00F61999">
        <w:rPr>
          <w:lang w:val="fr-FR"/>
        </w:rPr>
        <w:t>Nella cella di coordinate (i,j) sta il beneficio ricavato per decisione i e parametro j. Le prime 3 colonne rappresentano la decisione ottima per ognuno dei set prescelti.</w:t>
      </w:r>
    </w:p>
    <w:p w:rsidR="00F61999" w:rsidRPr="00F61999" w:rsidRDefault="00F61999" w:rsidP="00F61999">
      <w:pPr>
        <w:rPr>
          <w:lang w:val="fr-FR"/>
        </w:rPr>
      </w:pPr>
      <w:r w:rsidRPr="00F61999">
        <w:rPr>
          <w:lang w:val="fr-FR"/>
        </w:rPr>
        <w:t xml:space="preserve">La quarta </w:t>
      </w:r>
      <w:proofErr w:type="spellStart"/>
      <w:r w:rsidRPr="00F61999">
        <w:rPr>
          <w:lang w:val="fr-FR"/>
        </w:rPr>
        <w:t>decisione</w:t>
      </w:r>
      <w:proofErr w:type="spellEnd"/>
      <w:r w:rsidRPr="00F61999">
        <w:rPr>
          <w:lang w:val="fr-FR"/>
        </w:rPr>
        <w:t xml:space="preserve"> è invece scelta senza criterio definito</w:t>
      </w:r>
    </w:p>
    <w:p w:rsidR="00F61999" w:rsidRPr="00F61999" w:rsidRDefault="00F61999" w:rsidP="00F61999">
      <w:pPr>
        <w:rPr>
          <w:lang w:val="fr-FR"/>
        </w:rPr>
      </w:pPr>
      <w:r w:rsidRPr="00F61999">
        <w:rPr>
          <w:lang w:val="fr-FR"/>
        </w:rPr>
        <w:t xml:space="preserve">Si nota </w:t>
      </w:r>
      <w:proofErr w:type="spellStart"/>
      <w:r w:rsidRPr="00F61999">
        <w:rPr>
          <w:lang w:val="fr-FR"/>
        </w:rPr>
        <w:t>che</w:t>
      </w:r>
      <w:proofErr w:type="spellEnd"/>
      <w:r w:rsidRPr="00F61999">
        <w:rPr>
          <w:lang w:val="fr-FR"/>
        </w:rPr>
        <w:t xml:space="preserve"> le diverse decisioni hanno un diverso effetto sulla media del beneficio e sul beneficio minimo.</w:t>
      </w:r>
    </w:p>
    <w:p w:rsidR="00F61999" w:rsidRPr="00F61999" w:rsidRDefault="00F61999" w:rsidP="00F61999">
      <w:pPr>
        <w:rPr>
          <w:lang w:val="fr-FR"/>
        </w:rPr>
      </w:pPr>
      <w:r w:rsidRPr="00F61999">
        <w:rPr>
          <w:lang w:val="fr-FR"/>
        </w:rPr>
        <w:t xml:space="preserve">A seconda </w:t>
      </w:r>
      <w:proofErr w:type="spellStart"/>
      <w:r w:rsidRPr="00F61999">
        <w:rPr>
          <w:lang w:val="fr-FR"/>
        </w:rPr>
        <w:t>del</w:t>
      </w:r>
      <w:proofErr w:type="spellEnd"/>
      <w:r w:rsidRPr="00F61999">
        <w:rPr>
          <w:lang w:val="fr-FR"/>
        </w:rPr>
        <w:t xml:space="preserve"> </w:t>
      </w:r>
      <w:proofErr w:type="spellStart"/>
      <w:r w:rsidRPr="00F61999">
        <w:rPr>
          <w:lang w:val="fr-FR"/>
        </w:rPr>
        <w:t>criterio</w:t>
      </w:r>
      <w:proofErr w:type="spellEnd"/>
      <w:r w:rsidRPr="00F61999">
        <w:rPr>
          <w:lang w:val="fr-FR"/>
        </w:rPr>
        <w:t xml:space="preserve"> decisionale opportuno, può essere consigliabile prendere decisioni diverse.</w:t>
      </w:r>
    </w:p>
    <w:p w:rsidR="00F61999" w:rsidRDefault="00F61999" w:rsidP="00F61999">
      <w:pPr>
        <w:pStyle w:val="Rientrocorpodeltesto2"/>
        <w:spacing w:after="0" w:line="240" w:lineRule="auto"/>
        <w:ind w:left="0"/>
      </w:pPr>
      <w:r>
        <w:br w:type="page"/>
      </w:r>
    </w:p>
    <w:p w:rsidR="00F61999" w:rsidRDefault="00F61999" w:rsidP="00F61999">
      <w:pPr>
        <w:pStyle w:val="Titolo1"/>
        <w:spacing w:line="240" w:lineRule="auto"/>
        <w:jc w:val="center"/>
        <w:rPr>
          <w:i/>
          <w:sz w:val="50"/>
        </w:rPr>
      </w:pPr>
      <w:r>
        <w:rPr>
          <w:i/>
          <w:sz w:val="50"/>
        </w:rPr>
        <w:lastRenderedPageBreak/>
        <w:t>Decisione dominante</w:t>
      </w:r>
    </w:p>
    <w:p w:rsidR="00F61999" w:rsidRDefault="00F61999" w:rsidP="00F61999">
      <w:pPr>
        <w:rPr>
          <w:sz w:val="38"/>
        </w:rPr>
      </w:pPr>
    </w:p>
    <w:p w:rsidR="00F61999" w:rsidRPr="00F61999" w:rsidRDefault="00F61999" w:rsidP="00F61999">
      <w:pPr>
        <w:rPr>
          <w:lang w:val="fr-FR"/>
        </w:rPr>
      </w:pPr>
      <w:r w:rsidRPr="00F61999">
        <w:rPr>
          <w:lang w:val="fr-FR"/>
        </w:rPr>
        <w:t>Collochiamoci nella situazione generale caratterizzata da un piano decisionale composto da più di una variabile decisionale.  Il vettore dei parametri della funzione beneficio, incerto, si indica con W.</w:t>
      </w:r>
    </w:p>
    <w:p w:rsidR="00F61999" w:rsidRPr="00F61999" w:rsidRDefault="00F61999" w:rsidP="00F61999">
      <w:pPr>
        <w:rPr>
          <w:lang w:val="fr-FR"/>
        </w:rPr>
      </w:pPr>
      <w:r w:rsidRPr="00F61999">
        <w:rPr>
          <w:lang w:val="fr-FR"/>
        </w:rPr>
        <w:t xml:space="preserve">Un piano </w:t>
      </w:r>
      <w:proofErr w:type="spellStart"/>
      <w:r w:rsidRPr="00F61999">
        <w:rPr>
          <w:lang w:val="fr-FR"/>
        </w:rPr>
        <w:t>decisionale</w:t>
      </w:r>
      <w:proofErr w:type="spellEnd"/>
      <w:r w:rsidRPr="00F61999">
        <w:rPr>
          <w:lang w:val="fr-FR"/>
        </w:rPr>
        <w:t xml:space="preserve"> P si dice dominato da un altro piano decisionale P’ se per ogni W si ha:</w:t>
      </w:r>
    </w:p>
    <w:p w:rsidR="00F61999" w:rsidRPr="00F61999" w:rsidRDefault="00F61999" w:rsidP="00F61999">
      <w:pPr>
        <w:rPr>
          <w:lang w:val="fr-FR"/>
        </w:rPr>
      </w:pPr>
      <w:r w:rsidRPr="00F61999">
        <w:rPr>
          <w:lang w:val="fr-FR"/>
        </w:rPr>
        <w:t xml:space="preserve">NB(P|W) </w:t>
      </w:r>
      <w:r w:rsidRPr="00F61999">
        <w:rPr>
          <w:lang w:val="fr-FR"/>
        </w:rPr>
        <w:sym w:font="Symbol" w:char="F0A3"/>
      </w:r>
      <w:r w:rsidRPr="00F61999">
        <w:rPr>
          <w:lang w:val="fr-FR"/>
        </w:rPr>
        <w:t xml:space="preserve"> NB(P’|W)</w:t>
      </w:r>
    </w:p>
    <w:p w:rsidR="00F61999" w:rsidRPr="00F61999" w:rsidRDefault="00F61999" w:rsidP="00F61999">
      <w:pPr>
        <w:rPr>
          <w:lang w:val="fr-FR"/>
        </w:rPr>
      </w:pPr>
      <w:r w:rsidRPr="00F61999">
        <w:rPr>
          <w:lang w:val="fr-FR"/>
        </w:rPr>
        <w:t xml:space="preserve">e per </w:t>
      </w:r>
      <w:proofErr w:type="spellStart"/>
      <w:r w:rsidRPr="00F61999">
        <w:rPr>
          <w:lang w:val="fr-FR"/>
        </w:rPr>
        <w:t>qualche</w:t>
      </w:r>
      <w:proofErr w:type="spellEnd"/>
      <w:r w:rsidRPr="00F61999">
        <w:rPr>
          <w:lang w:val="fr-FR"/>
        </w:rPr>
        <w:t xml:space="preserve"> W’ si ha:</w:t>
      </w:r>
    </w:p>
    <w:p w:rsidR="00F61999" w:rsidRPr="00F61999" w:rsidRDefault="00F61999" w:rsidP="00F61999">
      <w:pPr>
        <w:rPr>
          <w:lang w:val="fr-FR"/>
        </w:rPr>
      </w:pPr>
      <w:r w:rsidRPr="00F61999">
        <w:rPr>
          <w:lang w:val="fr-FR"/>
        </w:rPr>
        <w:t>NB(P|W’) &lt; NB(P’|W’)</w:t>
      </w:r>
    </w:p>
    <w:p w:rsidR="00F61999" w:rsidRPr="00F61999" w:rsidRDefault="00F61999" w:rsidP="00F61999">
      <w:pPr>
        <w:rPr>
          <w:lang w:val="fr-FR"/>
        </w:rPr>
      </w:pPr>
    </w:p>
    <w:p w:rsidR="00F61999" w:rsidRPr="00F61999" w:rsidRDefault="00F61999" w:rsidP="00F61999">
      <w:pPr>
        <w:rPr>
          <w:lang w:val="fr-FR"/>
        </w:rPr>
      </w:pPr>
    </w:p>
    <w:p w:rsidR="00F61999" w:rsidRDefault="00F61999" w:rsidP="00F61999">
      <w:pPr>
        <w:pStyle w:val="Titolo1"/>
        <w:spacing w:line="240" w:lineRule="auto"/>
        <w:jc w:val="center"/>
        <w:rPr>
          <w:i/>
          <w:sz w:val="50"/>
        </w:rPr>
      </w:pPr>
      <w:r>
        <w:rPr>
          <w:i/>
          <w:sz w:val="50"/>
        </w:rPr>
        <w:t>Criterio di ricerca del “massimo del minimo”</w:t>
      </w:r>
    </w:p>
    <w:p w:rsidR="00F61999" w:rsidRPr="00F61999" w:rsidRDefault="00F61999" w:rsidP="00F61999">
      <w:pPr>
        <w:rPr>
          <w:lang w:val="fr-FR"/>
        </w:rPr>
      </w:pPr>
      <w:r w:rsidRPr="00F61999">
        <w:rPr>
          <w:lang w:val="fr-FR"/>
        </w:rPr>
        <w:t xml:space="preserve">La </w:t>
      </w:r>
      <w:proofErr w:type="spellStart"/>
      <w:r w:rsidRPr="00F61999">
        <w:rPr>
          <w:lang w:val="fr-FR"/>
        </w:rPr>
        <w:t>decisione</w:t>
      </w:r>
      <w:proofErr w:type="spellEnd"/>
      <w:r w:rsidRPr="00F61999">
        <w:rPr>
          <w:lang w:val="fr-FR"/>
        </w:rPr>
        <w:t xml:space="preserve"> più </w:t>
      </w:r>
      <w:proofErr w:type="spellStart"/>
      <w:r w:rsidRPr="00F61999">
        <w:rPr>
          <w:lang w:val="fr-FR"/>
        </w:rPr>
        <w:t>opportuna</w:t>
      </w:r>
      <w:proofErr w:type="spellEnd"/>
      <w:r w:rsidRPr="00F61999">
        <w:rPr>
          <w:lang w:val="fr-FR"/>
        </w:rPr>
        <w:t xml:space="preserve"> è quella che soddisfa la condizione:</w:t>
      </w:r>
    </w:p>
    <w:p w:rsidR="00F61999" w:rsidRPr="00F61999" w:rsidRDefault="00F61999" w:rsidP="00F61999">
      <w:pPr>
        <w:rPr>
          <w:lang w:val="fr-FR"/>
        </w:rPr>
      </w:pPr>
      <w:r w:rsidRPr="00F61999">
        <w:rPr>
          <w:lang w:val="fr-FR"/>
        </w:rPr>
        <w:tab/>
      </w:r>
      <w:r w:rsidRPr="00F61999">
        <w:rPr>
          <w:lang w:val="fr-FR"/>
        </w:rPr>
        <w:tab/>
      </w:r>
    </w:p>
    <w:p w:rsidR="00F61999" w:rsidRPr="00F61999" w:rsidRDefault="00F61999" w:rsidP="00F61999">
      <w:pPr>
        <w:rPr>
          <w:lang w:val="fr-FR"/>
        </w:rPr>
      </w:pPr>
      <w:r w:rsidRPr="00F61999">
        <w:rPr>
          <w:lang w:val="fr-FR"/>
        </w:rPr>
        <w:tab/>
      </w:r>
      <w:r w:rsidRPr="00F61999">
        <w:rPr>
          <w:lang w:val="fr-FR"/>
        </w:rPr>
        <w:tab/>
      </w:r>
      <w:r w:rsidRPr="00F61999">
        <w:rPr>
          <w:lang w:val="fr-FR"/>
        </w:rPr>
        <w:object w:dxaOrig="4160" w:dyaOrig="1359">
          <v:shape id="_x0000_i1062" type="#_x0000_t75" style="width:207.95pt;height:68pt" o:ole="">
            <v:imagedata r:id="rId81" o:title=""/>
          </v:shape>
          <o:OLEObject Type="Embed" ProgID="Equation.3" ShapeID="_x0000_i1062" DrawAspect="Content" ObjectID="_1446589937" r:id="rId82"/>
        </w:object>
      </w:r>
    </w:p>
    <w:p w:rsidR="00F61999" w:rsidRPr="00F61999" w:rsidRDefault="00F61999" w:rsidP="00F61999">
      <w:pPr>
        <w:rPr>
          <w:lang w:val="fr-FR"/>
        </w:rPr>
      </w:pPr>
    </w:p>
    <w:p w:rsidR="00F61999" w:rsidRPr="00F61999" w:rsidRDefault="00F61999" w:rsidP="00F61999">
      <w:pPr>
        <w:rPr>
          <w:lang w:val="fr-FR"/>
        </w:rPr>
      </w:pPr>
      <w:r w:rsidRPr="00F61999">
        <w:rPr>
          <w:lang w:val="fr-FR"/>
        </w:rPr>
        <w:t>In tutti questi casi si è assunto che i vettori dei parametri fossero egualmente probabili</w:t>
      </w:r>
    </w:p>
    <w:p w:rsidR="00F61999" w:rsidRPr="00F61999" w:rsidRDefault="00F61999" w:rsidP="00F61999">
      <w:pPr>
        <w:rPr>
          <w:lang w:val="fr-FR"/>
        </w:rPr>
      </w:pPr>
      <w:r w:rsidRPr="00F61999">
        <w:rPr>
          <w:lang w:val="fr-FR"/>
        </w:rPr>
        <w:t xml:space="preserve">E’ </w:t>
      </w:r>
      <w:proofErr w:type="spellStart"/>
      <w:r w:rsidRPr="00F61999">
        <w:rPr>
          <w:lang w:val="fr-FR"/>
        </w:rPr>
        <w:t>teoricamente</w:t>
      </w:r>
      <w:proofErr w:type="spellEnd"/>
      <w:r w:rsidRPr="00F61999">
        <w:rPr>
          <w:lang w:val="fr-FR"/>
        </w:rPr>
        <w:t xml:space="preserve"> </w:t>
      </w:r>
      <w:proofErr w:type="spellStart"/>
      <w:r w:rsidRPr="00F61999">
        <w:rPr>
          <w:lang w:val="fr-FR"/>
        </w:rPr>
        <w:t>possibile</w:t>
      </w:r>
      <w:proofErr w:type="spellEnd"/>
      <w:r w:rsidRPr="00F61999">
        <w:rPr>
          <w:lang w:val="fr-FR"/>
        </w:rPr>
        <w:t xml:space="preserve"> </w:t>
      </w:r>
      <w:proofErr w:type="spellStart"/>
      <w:r w:rsidRPr="00F61999">
        <w:rPr>
          <w:lang w:val="fr-FR"/>
        </w:rPr>
        <w:t>assegnare</w:t>
      </w:r>
      <w:proofErr w:type="spellEnd"/>
      <w:r w:rsidRPr="00F61999">
        <w:rPr>
          <w:lang w:val="fr-FR"/>
        </w:rPr>
        <w:t xml:space="preserve"> probabilità ai vettori dei parametri</w:t>
      </w:r>
    </w:p>
    <w:p w:rsidR="00F61999" w:rsidRPr="00F61999" w:rsidRDefault="00F61999" w:rsidP="00F61999">
      <w:pPr>
        <w:rPr>
          <w:lang w:val="fr-FR"/>
        </w:rPr>
      </w:pPr>
      <w:r w:rsidRPr="00F61999">
        <w:rPr>
          <w:lang w:val="fr-FR"/>
        </w:rPr>
        <w:t xml:space="preserve">Il </w:t>
      </w:r>
      <w:proofErr w:type="spellStart"/>
      <w:r w:rsidRPr="00F61999">
        <w:rPr>
          <w:lang w:val="fr-FR"/>
        </w:rPr>
        <w:t>criterio</w:t>
      </w:r>
      <w:proofErr w:type="spellEnd"/>
      <w:r w:rsidRPr="00F61999">
        <w:rPr>
          <w:lang w:val="fr-FR"/>
        </w:rPr>
        <w:t xml:space="preserve"> </w:t>
      </w:r>
      <w:proofErr w:type="spellStart"/>
      <w:r w:rsidRPr="00F61999">
        <w:rPr>
          <w:lang w:val="fr-FR"/>
        </w:rPr>
        <w:t>del</w:t>
      </w:r>
      <w:proofErr w:type="spellEnd"/>
      <w:r w:rsidRPr="00F61999">
        <w:rPr>
          <w:lang w:val="fr-FR"/>
        </w:rPr>
        <w:t xml:space="preserve"> </w:t>
      </w:r>
      <w:proofErr w:type="spellStart"/>
      <w:r w:rsidRPr="00F61999">
        <w:rPr>
          <w:lang w:val="fr-FR"/>
        </w:rPr>
        <w:t>massimo</w:t>
      </w:r>
      <w:proofErr w:type="spellEnd"/>
      <w:r w:rsidRPr="00F61999">
        <w:rPr>
          <w:lang w:val="fr-FR"/>
        </w:rPr>
        <w:t xml:space="preserve"> del minimo e il criterio del massimo beneficio medio sono imperfetti</w:t>
      </w:r>
    </w:p>
    <w:p w:rsidR="00F61999" w:rsidRPr="00F61999" w:rsidRDefault="00F61999" w:rsidP="00F61999">
      <w:pPr>
        <w:rPr>
          <w:lang w:val="fr-FR"/>
        </w:rPr>
      </w:pPr>
      <w:r w:rsidRPr="00F61999">
        <w:rPr>
          <w:lang w:val="fr-FR"/>
        </w:rPr>
        <w:t xml:space="preserve">Il max </w:t>
      </w:r>
      <w:proofErr w:type="spellStart"/>
      <w:r w:rsidRPr="00F61999">
        <w:rPr>
          <w:lang w:val="fr-FR"/>
        </w:rPr>
        <w:t>del</w:t>
      </w:r>
      <w:proofErr w:type="spellEnd"/>
      <w:r w:rsidRPr="00F61999">
        <w:rPr>
          <w:lang w:val="fr-FR"/>
        </w:rPr>
        <w:t xml:space="preserve"> </w:t>
      </w:r>
      <w:proofErr w:type="spellStart"/>
      <w:r w:rsidRPr="00F61999">
        <w:rPr>
          <w:lang w:val="fr-FR"/>
        </w:rPr>
        <w:t>beneficio</w:t>
      </w:r>
      <w:proofErr w:type="spellEnd"/>
      <w:r w:rsidRPr="00F61999">
        <w:rPr>
          <w:lang w:val="fr-FR"/>
        </w:rPr>
        <w:t xml:space="preserve"> medio ignora che vi può essere una avversione verso il rischio di benefici ridotti</w:t>
      </w:r>
    </w:p>
    <w:p w:rsidR="00F61999" w:rsidRPr="00F61999" w:rsidRDefault="00F61999" w:rsidP="00F61999">
      <w:pPr>
        <w:rPr>
          <w:lang w:val="fr-FR"/>
        </w:rPr>
      </w:pPr>
      <w:r w:rsidRPr="00F61999">
        <w:rPr>
          <w:lang w:val="fr-FR"/>
        </w:rPr>
        <w:t xml:space="preserve">Il max </w:t>
      </w:r>
      <w:proofErr w:type="spellStart"/>
      <w:r w:rsidRPr="00F61999">
        <w:rPr>
          <w:lang w:val="fr-FR"/>
        </w:rPr>
        <w:t>del</w:t>
      </w:r>
      <w:proofErr w:type="spellEnd"/>
      <w:r w:rsidRPr="00F61999">
        <w:rPr>
          <w:lang w:val="fr-FR"/>
        </w:rPr>
        <w:t xml:space="preserve"> min ignora che vi possono essere predilezioni per alti benefici</w:t>
      </w:r>
    </w:p>
    <w:p w:rsidR="00F61999" w:rsidRPr="00F61999" w:rsidRDefault="00F61999" w:rsidP="00F61999">
      <w:pPr>
        <w:rPr>
          <w:lang w:val="fr-FR"/>
        </w:rPr>
      </w:pPr>
      <w:proofErr w:type="spellStart"/>
      <w:r w:rsidRPr="00F61999">
        <w:rPr>
          <w:lang w:val="fr-FR"/>
        </w:rPr>
        <w:t>Abbiamo</w:t>
      </w:r>
      <w:proofErr w:type="spellEnd"/>
      <w:r w:rsidRPr="00F61999">
        <w:rPr>
          <w:lang w:val="fr-FR"/>
        </w:rPr>
        <w:t xml:space="preserve"> la </w:t>
      </w:r>
      <w:proofErr w:type="spellStart"/>
      <w:r w:rsidRPr="00F61999">
        <w:rPr>
          <w:lang w:val="fr-FR"/>
        </w:rPr>
        <w:t>necessità</w:t>
      </w:r>
      <w:proofErr w:type="spellEnd"/>
      <w:r w:rsidRPr="00F61999">
        <w:rPr>
          <w:lang w:val="fr-FR"/>
        </w:rPr>
        <w:t xml:space="preserve"> di incorporare preferenze o avversioni verso particolari tipi di rischio nel processo decisionale</w:t>
      </w:r>
    </w:p>
    <w:p w:rsidR="00F61999" w:rsidRDefault="00F61999" w:rsidP="00F61999">
      <w:pPr>
        <w:pStyle w:val="Rientrocorpodeltesto2"/>
        <w:spacing w:after="0" w:line="240" w:lineRule="auto"/>
        <w:ind w:left="0"/>
        <w:rPr>
          <w:sz w:val="40"/>
        </w:rPr>
      </w:pPr>
      <w:r>
        <w:rPr>
          <w:sz w:val="40"/>
        </w:rPr>
        <w:br w:type="page"/>
      </w:r>
    </w:p>
    <w:p w:rsidR="00F61999" w:rsidRDefault="00F61999" w:rsidP="00F61999">
      <w:pPr>
        <w:pStyle w:val="Titolo1"/>
        <w:spacing w:line="240" w:lineRule="auto"/>
        <w:jc w:val="center"/>
        <w:rPr>
          <w:i/>
          <w:sz w:val="50"/>
        </w:rPr>
      </w:pPr>
      <w:r>
        <w:rPr>
          <w:i/>
          <w:sz w:val="50"/>
        </w:rPr>
        <w:lastRenderedPageBreak/>
        <w:t>Teoria dell’utilità</w:t>
      </w:r>
    </w:p>
    <w:p w:rsidR="00F61999" w:rsidRDefault="00F61999" w:rsidP="00F61999"/>
    <w:p w:rsidR="00F61999" w:rsidRPr="00F61999" w:rsidRDefault="00F61999" w:rsidP="00F61999">
      <w:pPr>
        <w:rPr>
          <w:lang w:val="fr-FR"/>
        </w:rPr>
      </w:pPr>
      <w:proofErr w:type="spellStart"/>
      <w:r w:rsidRPr="00F61999">
        <w:rPr>
          <w:lang w:val="fr-FR"/>
        </w:rPr>
        <w:t>Paradosso</w:t>
      </w:r>
      <w:proofErr w:type="spellEnd"/>
      <w:r w:rsidRPr="00F61999">
        <w:rPr>
          <w:lang w:val="fr-FR"/>
        </w:rPr>
        <w:t xml:space="preserve"> </w:t>
      </w:r>
      <w:proofErr w:type="spellStart"/>
      <w:r w:rsidRPr="00F61999">
        <w:rPr>
          <w:lang w:val="fr-FR"/>
        </w:rPr>
        <w:t>del</w:t>
      </w:r>
      <w:proofErr w:type="spellEnd"/>
      <w:r w:rsidRPr="00F61999">
        <w:rPr>
          <w:lang w:val="fr-FR"/>
        </w:rPr>
        <w:t xml:space="preserve"> </w:t>
      </w:r>
      <w:proofErr w:type="spellStart"/>
      <w:r w:rsidRPr="00F61999">
        <w:rPr>
          <w:lang w:val="fr-FR"/>
        </w:rPr>
        <w:t>giocatore</w:t>
      </w:r>
      <w:proofErr w:type="spellEnd"/>
      <w:r w:rsidRPr="00F61999">
        <w:rPr>
          <w:lang w:val="fr-FR"/>
        </w:rPr>
        <w:t xml:space="preserve"> d’</w:t>
      </w:r>
      <w:proofErr w:type="spellStart"/>
      <w:r w:rsidRPr="00F61999">
        <w:rPr>
          <w:lang w:val="fr-FR"/>
        </w:rPr>
        <w:t>azzardo</w:t>
      </w:r>
      <w:proofErr w:type="spellEnd"/>
      <w:r w:rsidRPr="00F61999">
        <w:rPr>
          <w:lang w:val="fr-FR"/>
        </w:rPr>
        <w:t>:</w:t>
      </w:r>
    </w:p>
    <w:p w:rsidR="00F61999" w:rsidRPr="00F61999" w:rsidRDefault="00F61999" w:rsidP="00F61999">
      <w:pPr>
        <w:rPr>
          <w:lang w:val="fr-FR"/>
        </w:rPr>
      </w:pPr>
      <w:proofErr w:type="spellStart"/>
      <w:r w:rsidRPr="00F61999">
        <w:rPr>
          <w:lang w:val="fr-FR"/>
        </w:rPr>
        <w:t>supponiamo</w:t>
      </w:r>
      <w:proofErr w:type="spellEnd"/>
      <w:r w:rsidRPr="00F61999">
        <w:rPr>
          <w:lang w:val="fr-FR"/>
        </w:rPr>
        <w:t xml:space="preserve"> </w:t>
      </w:r>
      <w:proofErr w:type="spellStart"/>
      <w:r w:rsidRPr="00F61999">
        <w:rPr>
          <w:lang w:val="fr-FR"/>
        </w:rPr>
        <w:t>che</w:t>
      </w:r>
      <w:proofErr w:type="spellEnd"/>
      <w:r w:rsidRPr="00F61999">
        <w:rPr>
          <w:lang w:val="fr-FR"/>
        </w:rPr>
        <w:t xml:space="preserve"> un </w:t>
      </w:r>
      <w:proofErr w:type="spellStart"/>
      <w:r w:rsidRPr="00F61999">
        <w:rPr>
          <w:lang w:val="fr-FR"/>
        </w:rPr>
        <w:t>giocatore</w:t>
      </w:r>
      <w:proofErr w:type="spellEnd"/>
      <w:r w:rsidRPr="00F61999">
        <w:rPr>
          <w:lang w:val="fr-FR"/>
        </w:rPr>
        <w:t xml:space="preserve"> d’azzardo voglia massimizzare il valore atteso della sua vincita, in un gioco nel quale in caso di vittoria si raddoppia la somma puntata, mentre in caso di sconfitta la si perde interamente.</w:t>
      </w:r>
    </w:p>
    <w:p w:rsidR="00F61999" w:rsidRPr="00F61999" w:rsidRDefault="00F61999" w:rsidP="00F61999">
      <w:pPr>
        <w:rPr>
          <w:lang w:val="fr-FR"/>
        </w:rPr>
      </w:pPr>
      <w:proofErr w:type="spellStart"/>
      <w:r w:rsidRPr="00F61999">
        <w:rPr>
          <w:lang w:val="fr-FR"/>
        </w:rPr>
        <w:t>Supponiamo</w:t>
      </w:r>
      <w:proofErr w:type="spellEnd"/>
      <w:r w:rsidRPr="00F61999">
        <w:rPr>
          <w:lang w:val="fr-FR"/>
        </w:rPr>
        <w:t xml:space="preserve"> </w:t>
      </w:r>
      <w:proofErr w:type="spellStart"/>
      <w:r w:rsidRPr="00F61999">
        <w:rPr>
          <w:lang w:val="fr-FR"/>
        </w:rPr>
        <w:t>che</w:t>
      </w:r>
      <w:proofErr w:type="spellEnd"/>
      <w:r w:rsidRPr="00F61999">
        <w:rPr>
          <w:lang w:val="fr-FR"/>
        </w:rPr>
        <w:t xml:space="preserve"> per </w:t>
      </w:r>
      <w:proofErr w:type="spellStart"/>
      <w:r w:rsidRPr="00F61999">
        <w:rPr>
          <w:lang w:val="fr-FR"/>
        </w:rPr>
        <w:t>ogni</w:t>
      </w:r>
      <w:proofErr w:type="spellEnd"/>
      <w:r w:rsidRPr="00F61999">
        <w:rPr>
          <w:lang w:val="fr-FR"/>
        </w:rPr>
        <w:t xml:space="preserve"> puntata la probabilità di vincere sia pari al 60%.</w:t>
      </w:r>
    </w:p>
    <w:p w:rsidR="00F61999" w:rsidRPr="00F61999" w:rsidRDefault="00F61999" w:rsidP="00F61999">
      <w:pPr>
        <w:rPr>
          <w:lang w:val="fr-FR"/>
        </w:rPr>
      </w:pPr>
      <w:r w:rsidRPr="00F61999">
        <w:rPr>
          <w:lang w:val="fr-FR"/>
        </w:rPr>
        <w:t xml:space="preserve">La </w:t>
      </w:r>
      <w:proofErr w:type="spellStart"/>
      <w:r w:rsidRPr="00F61999">
        <w:rPr>
          <w:lang w:val="fr-FR"/>
        </w:rPr>
        <w:t>vincita</w:t>
      </w:r>
      <w:proofErr w:type="spellEnd"/>
      <w:r w:rsidRPr="00F61999">
        <w:rPr>
          <w:lang w:val="fr-FR"/>
        </w:rPr>
        <w:t xml:space="preserve"> </w:t>
      </w:r>
      <w:proofErr w:type="spellStart"/>
      <w:r w:rsidRPr="00F61999">
        <w:rPr>
          <w:lang w:val="fr-FR"/>
        </w:rPr>
        <w:t>attesa</w:t>
      </w:r>
      <w:proofErr w:type="spellEnd"/>
      <w:r w:rsidRPr="00F61999">
        <w:rPr>
          <w:lang w:val="fr-FR"/>
        </w:rPr>
        <w:t xml:space="preserve">, </w:t>
      </w:r>
      <w:proofErr w:type="spellStart"/>
      <w:r w:rsidRPr="00F61999">
        <w:rPr>
          <w:lang w:val="fr-FR"/>
        </w:rPr>
        <w:t>nel</w:t>
      </w:r>
      <w:proofErr w:type="spellEnd"/>
      <w:r w:rsidRPr="00F61999">
        <w:rPr>
          <w:lang w:val="fr-FR"/>
        </w:rPr>
        <w:t xml:space="preserve"> caso in cui B euro siano puntate, è:</w:t>
      </w:r>
    </w:p>
    <w:p w:rsidR="00F61999" w:rsidRPr="00F61999" w:rsidRDefault="00F61999" w:rsidP="00F61999">
      <w:pPr>
        <w:rPr>
          <w:lang w:val="fr-FR"/>
        </w:rPr>
      </w:pPr>
      <w:r w:rsidRPr="00F61999">
        <w:rPr>
          <w:lang w:val="fr-FR"/>
        </w:rPr>
        <w:t>0.40 x 0 + 0.60 x 2B = 1.20B</w:t>
      </w:r>
    </w:p>
    <w:p w:rsidR="00F61999" w:rsidRPr="00F61999" w:rsidRDefault="00F61999" w:rsidP="00F61999">
      <w:pPr>
        <w:rPr>
          <w:lang w:val="fr-FR"/>
        </w:rPr>
      </w:pPr>
      <w:r w:rsidRPr="00F61999">
        <w:rPr>
          <w:lang w:val="fr-FR"/>
        </w:rPr>
        <w:t xml:space="preserve">la </w:t>
      </w:r>
      <w:proofErr w:type="spellStart"/>
      <w:r w:rsidRPr="00F61999">
        <w:rPr>
          <w:lang w:val="fr-FR"/>
        </w:rPr>
        <w:t>quale</w:t>
      </w:r>
      <w:proofErr w:type="spellEnd"/>
      <w:r w:rsidRPr="00F61999">
        <w:rPr>
          <w:lang w:val="fr-FR"/>
        </w:rPr>
        <w:t xml:space="preserve"> </w:t>
      </w:r>
      <w:proofErr w:type="spellStart"/>
      <w:r w:rsidRPr="00F61999">
        <w:rPr>
          <w:lang w:val="fr-FR"/>
        </w:rPr>
        <w:t>chiaramente</w:t>
      </w:r>
      <w:proofErr w:type="spellEnd"/>
      <w:r w:rsidRPr="00F61999">
        <w:rPr>
          <w:lang w:val="fr-FR"/>
        </w:rPr>
        <w:t xml:space="preserve"> è crescente per B crescenti.</w:t>
      </w:r>
    </w:p>
    <w:p w:rsidR="00F61999" w:rsidRPr="00F61999" w:rsidRDefault="00F61999" w:rsidP="00F61999">
      <w:pPr>
        <w:rPr>
          <w:lang w:val="fr-FR"/>
        </w:rPr>
      </w:pPr>
      <w:proofErr w:type="spellStart"/>
      <w:r w:rsidRPr="00F61999">
        <w:rPr>
          <w:lang w:val="fr-FR"/>
        </w:rPr>
        <w:t>Supponiamo</w:t>
      </w:r>
      <w:proofErr w:type="spellEnd"/>
      <w:r w:rsidRPr="00F61999">
        <w:rPr>
          <w:lang w:val="fr-FR"/>
        </w:rPr>
        <w:t xml:space="preserve"> </w:t>
      </w:r>
      <w:proofErr w:type="spellStart"/>
      <w:r w:rsidRPr="00F61999">
        <w:rPr>
          <w:lang w:val="fr-FR"/>
        </w:rPr>
        <w:t>che</w:t>
      </w:r>
      <w:proofErr w:type="spellEnd"/>
      <w:r w:rsidRPr="00F61999">
        <w:rPr>
          <w:lang w:val="fr-FR"/>
        </w:rPr>
        <w:t xml:space="preserve"> il </w:t>
      </w:r>
      <w:proofErr w:type="spellStart"/>
      <w:r w:rsidRPr="00F61999">
        <w:rPr>
          <w:lang w:val="fr-FR"/>
        </w:rPr>
        <w:t>giocatore</w:t>
      </w:r>
      <w:proofErr w:type="spellEnd"/>
      <w:r w:rsidRPr="00F61999">
        <w:rPr>
          <w:lang w:val="fr-FR"/>
        </w:rPr>
        <w:t xml:space="preserve"> abbia a disposizione D euro e che abbia una prospettiva di 10 </w:t>
      </w:r>
      <w:proofErr w:type="spellStart"/>
      <w:r w:rsidRPr="00F61999">
        <w:rPr>
          <w:lang w:val="fr-FR"/>
        </w:rPr>
        <w:t>puntate</w:t>
      </w:r>
      <w:proofErr w:type="spellEnd"/>
      <w:r w:rsidRPr="00F61999">
        <w:rPr>
          <w:lang w:val="fr-FR"/>
        </w:rPr>
        <w:t xml:space="preserve">: il </w:t>
      </w:r>
      <w:proofErr w:type="spellStart"/>
      <w:r w:rsidRPr="00F61999">
        <w:rPr>
          <w:lang w:val="fr-FR"/>
        </w:rPr>
        <w:t>valore</w:t>
      </w:r>
      <w:proofErr w:type="spellEnd"/>
      <w:r w:rsidRPr="00F61999">
        <w:rPr>
          <w:lang w:val="fr-FR"/>
        </w:rPr>
        <w:t xml:space="preserve"> </w:t>
      </w:r>
      <w:proofErr w:type="spellStart"/>
      <w:r w:rsidRPr="00F61999">
        <w:rPr>
          <w:lang w:val="fr-FR"/>
        </w:rPr>
        <w:t>atteso</w:t>
      </w:r>
      <w:proofErr w:type="spellEnd"/>
      <w:r w:rsidRPr="00F61999">
        <w:rPr>
          <w:lang w:val="fr-FR"/>
        </w:rPr>
        <w:t xml:space="preserve"> </w:t>
      </w:r>
      <w:proofErr w:type="spellStart"/>
      <w:r w:rsidRPr="00F61999">
        <w:rPr>
          <w:lang w:val="fr-FR"/>
        </w:rPr>
        <w:t>della</w:t>
      </w:r>
      <w:proofErr w:type="spellEnd"/>
      <w:r w:rsidRPr="00F61999">
        <w:rPr>
          <w:lang w:val="fr-FR"/>
        </w:rPr>
        <w:t xml:space="preserve"> vincita R è:</w:t>
      </w:r>
    </w:p>
    <w:p w:rsidR="00F61999" w:rsidRPr="00F61999" w:rsidRDefault="00F61999" w:rsidP="00F61999">
      <w:pPr>
        <w:rPr>
          <w:lang w:val="fr-FR"/>
        </w:rPr>
      </w:pPr>
      <w:r w:rsidRPr="00F61999">
        <w:rPr>
          <w:lang w:val="fr-FR"/>
        </w:rPr>
        <w:t>E(R) = 1.2010 D = 6.19 D</w:t>
      </w:r>
    </w:p>
    <w:p w:rsidR="00F61999" w:rsidRPr="00F61999" w:rsidRDefault="00F61999" w:rsidP="00F61999">
      <w:pPr>
        <w:rPr>
          <w:lang w:val="fr-FR"/>
        </w:rPr>
      </w:pPr>
      <w:r w:rsidRPr="00F61999">
        <w:rPr>
          <w:lang w:val="fr-FR"/>
        </w:rPr>
        <w:t xml:space="preserve">ma la </w:t>
      </w:r>
      <w:proofErr w:type="spellStart"/>
      <w:r w:rsidRPr="00F61999">
        <w:rPr>
          <w:lang w:val="fr-FR"/>
        </w:rPr>
        <w:t>probabilità</w:t>
      </w:r>
      <w:proofErr w:type="spellEnd"/>
      <w:r w:rsidRPr="00F61999">
        <w:rPr>
          <w:lang w:val="fr-FR"/>
        </w:rPr>
        <w:t xml:space="preserve"> di ottenere tale vincita è:</w:t>
      </w:r>
    </w:p>
    <w:p w:rsidR="00F61999" w:rsidRPr="00F61999" w:rsidRDefault="00F61999" w:rsidP="00F61999">
      <w:pPr>
        <w:rPr>
          <w:lang w:val="fr-FR"/>
        </w:rPr>
      </w:pPr>
      <w:r w:rsidRPr="00F61999">
        <w:rPr>
          <w:lang w:val="fr-FR"/>
        </w:rPr>
        <w:t>P(R) = 0.610 = 0.006 = 6 per mille!!!</w:t>
      </w:r>
    </w:p>
    <w:p w:rsidR="00F61999" w:rsidRPr="00F61999" w:rsidRDefault="00F61999" w:rsidP="00F61999">
      <w:pPr>
        <w:rPr>
          <w:lang w:val="fr-FR"/>
        </w:rPr>
      </w:pPr>
      <w:proofErr w:type="spellStart"/>
      <w:r w:rsidRPr="00F61999">
        <w:rPr>
          <w:lang w:val="fr-FR"/>
        </w:rPr>
        <w:t>Quando</w:t>
      </w:r>
      <w:proofErr w:type="spellEnd"/>
      <w:r w:rsidRPr="00F61999">
        <w:rPr>
          <w:lang w:val="fr-FR"/>
        </w:rPr>
        <w:t xml:space="preserve"> le </w:t>
      </w:r>
      <w:proofErr w:type="spellStart"/>
      <w:r w:rsidRPr="00F61999">
        <w:rPr>
          <w:lang w:val="fr-FR"/>
        </w:rPr>
        <w:t>conseguenze</w:t>
      </w:r>
      <w:proofErr w:type="spellEnd"/>
      <w:r w:rsidRPr="00F61999">
        <w:rPr>
          <w:lang w:val="fr-FR"/>
        </w:rPr>
        <w:t xml:space="preserve"> di un fallimento sono gravi, la ricerca del massimo del valore atteso non è un adeguato parametro decisionale.</w:t>
      </w:r>
    </w:p>
    <w:p w:rsidR="00F61999" w:rsidRPr="00F61999" w:rsidRDefault="00F61999" w:rsidP="00F61999">
      <w:pPr>
        <w:rPr>
          <w:lang w:val="fr-FR"/>
        </w:rPr>
      </w:pPr>
      <w:r w:rsidRPr="00F61999">
        <w:rPr>
          <w:lang w:val="fr-FR"/>
        </w:rPr>
        <w:t>D’</w:t>
      </w:r>
      <w:proofErr w:type="spellStart"/>
      <w:r w:rsidRPr="00F61999">
        <w:rPr>
          <w:lang w:val="fr-FR"/>
        </w:rPr>
        <w:t>altronde</w:t>
      </w:r>
      <w:proofErr w:type="spellEnd"/>
      <w:r w:rsidRPr="00F61999">
        <w:rPr>
          <w:lang w:val="fr-FR"/>
        </w:rPr>
        <w:t xml:space="preserve">, la </w:t>
      </w:r>
      <w:proofErr w:type="spellStart"/>
      <w:r w:rsidRPr="00F61999">
        <w:rPr>
          <w:lang w:val="fr-FR"/>
        </w:rPr>
        <w:t>ricerca</w:t>
      </w:r>
      <w:proofErr w:type="spellEnd"/>
      <w:r w:rsidRPr="00F61999">
        <w:rPr>
          <w:lang w:val="fr-FR"/>
        </w:rPr>
        <w:t xml:space="preserve"> </w:t>
      </w:r>
      <w:proofErr w:type="spellStart"/>
      <w:r w:rsidRPr="00F61999">
        <w:rPr>
          <w:lang w:val="fr-FR"/>
        </w:rPr>
        <w:t>del</w:t>
      </w:r>
      <w:proofErr w:type="spellEnd"/>
      <w:r w:rsidRPr="00F61999">
        <w:rPr>
          <w:lang w:val="fr-FR"/>
        </w:rPr>
        <w:t xml:space="preserve"> massimo del minimo avrebbe consigliato di non scommettere nulla. Il che non sarebbe in questo caso molto razionale, poiché le condizioni per scommettere sono favorevoli.</w:t>
      </w:r>
    </w:p>
    <w:p w:rsidR="00F61999" w:rsidRPr="00F61999" w:rsidRDefault="00F61999" w:rsidP="00F61999">
      <w:pPr>
        <w:rPr>
          <w:lang w:val="fr-FR"/>
        </w:rPr>
      </w:pPr>
    </w:p>
    <w:p w:rsidR="00F61999" w:rsidRDefault="00F61999" w:rsidP="00F61999">
      <w:pPr>
        <w:pStyle w:val="Titolo1"/>
        <w:spacing w:line="240" w:lineRule="auto"/>
        <w:jc w:val="center"/>
        <w:rPr>
          <w:i/>
          <w:sz w:val="50"/>
        </w:rPr>
      </w:pPr>
      <w:r>
        <w:br w:type="page"/>
      </w:r>
      <w:r>
        <w:rPr>
          <w:i/>
          <w:sz w:val="50"/>
        </w:rPr>
        <w:lastRenderedPageBreak/>
        <w:t>Teoria dell’utilità</w:t>
      </w:r>
    </w:p>
    <w:p w:rsidR="00F61999" w:rsidRPr="00F61999" w:rsidRDefault="00F61999" w:rsidP="00F61999">
      <w:pPr>
        <w:rPr>
          <w:lang w:val="fr-FR"/>
        </w:rPr>
      </w:pPr>
    </w:p>
    <w:p w:rsidR="00F61999" w:rsidRPr="00F61999" w:rsidRDefault="00F61999" w:rsidP="00F61999">
      <w:pPr>
        <w:rPr>
          <w:lang w:val="fr-FR"/>
        </w:rPr>
      </w:pPr>
    </w:p>
    <w:p w:rsidR="00F61999" w:rsidRPr="00F61999" w:rsidRDefault="00F61999" w:rsidP="00F61999">
      <w:pPr>
        <w:rPr>
          <w:lang w:val="fr-FR"/>
        </w:rPr>
      </w:pPr>
      <w:r w:rsidRPr="00F61999">
        <w:rPr>
          <w:lang w:val="fr-FR"/>
        </w:rPr>
        <w:t>Consideriamo di nuovo la matrice del beneficio netto ricavata nell’esempio precedente, e ricordiamo che ognuno dei 3 set di parametri si può verificare con eguale probabilità.</w:t>
      </w:r>
    </w:p>
    <w:p w:rsidR="00F61999" w:rsidRPr="00F61999" w:rsidRDefault="00F61999" w:rsidP="00F61999">
      <w:pPr>
        <w:rPr>
          <w:lang w:val="fr-FR"/>
        </w:rPr>
      </w:pPr>
    </w:p>
    <w:p w:rsidR="00F61999" w:rsidRPr="00F61999" w:rsidRDefault="00F61999" w:rsidP="00F61999">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3"/>
        <w:gridCol w:w="1622"/>
        <w:gridCol w:w="1622"/>
        <w:gridCol w:w="1622"/>
        <w:gridCol w:w="1635"/>
        <w:gridCol w:w="1635"/>
      </w:tblGrid>
      <w:tr w:rsidR="00F61999" w:rsidTr="00CB3572">
        <w:tblPrEx>
          <w:tblCellMar>
            <w:top w:w="0" w:type="dxa"/>
            <w:bottom w:w="0" w:type="dxa"/>
          </w:tblCellMar>
        </w:tblPrEx>
        <w:trPr>
          <w:cantSplit/>
        </w:trPr>
        <w:tc>
          <w:tcPr>
            <w:tcW w:w="1677" w:type="dxa"/>
          </w:tcPr>
          <w:p w:rsidR="00F61999" w:rsidRDefault="00F61999" w:rsidP="00F61999">
            <w:pPr>
              <w:pStyle w:val="Rientrocorpodeltesto2"/>
              <w:spacing w:after="0" w:line="240" w:lineRule="auto"/>
              <w:ind w:left="0"/>
              <w:jc w:val="center"/>
            </w:pPr>
          </w:p>
        </w:tc>
        <w:tc>
          <w:tcPr>
            <w:tcW w:w="5031" w:type="dxa"/>
            <w:gridSpan w:val="3"/>
          </w:tcPr>
          <w:p w:rsidR="00F61999" w:rsidRDefault="00F61999" w:rsidP="00F61999">
            <w:pPr>
              <w:pStyle w:val="Rientrocorpodeltesto2"/>
              <w:spacing w:after="0" w:line="240" w:lineRule="auto"/>
              <w:ind w:left="0"/>
              <w:jc w:val="center"/>
              <w:rPr>
                <w:i/>
                <w:iCs/>
              </w:rPr>
            </w:pPr>
            <w:r>
              <w:rPr>
                <w:i/>
                <w:iCs/>
              </w:rPr>
              <w:t>NB</w:t>
            </w:r>
            <w:r>
              <w:t>(</w:t>
            </w:r>
            <w:r>
              <w:rPr>
                <w:i/>
                <w:iCs/>
              </w:rPr>
              <w:t>x</w:t>
            </w:r>
            <w:r>
              <w:t>)</w:t>
            </w:r>
          </w:p>
        </w:tc>
        <w:tc>
          <w:tcPr>
            <w:tcW w:w="1677" w:type="dxa"/>
          </w:tcPr>
          <w:p w:rsidR="00F61999" w:rsidRDefault="00F61999" w:rsidP="00F61999">
            <w:pPr>
              <w:pStyle w:val="Rientrocorpodeltesto2"/>
              <w:spacing w:after="0" w:line="240" w:lineRule="auto"/>
              <w:ind w:left="0"/>
              <w:jc w:val="center"/>
            </w:pPr>
          </w:p>
        </w:tc>
        <w:tc>
          <w:tcPr>
            <w:tcW w:w="1677" w:type="dxa"/>
          </w:tcPr>
          <w:p w:rsidR="00F61999" w:rsidRDefault="00F61999" w:rsidP="00F61999">
            <w:pPr>
              <w:pStyle w:val="Rientrocorpodeltesto2"/>
              <w:spacing w:after="0" w:line="240" w:lineRule="auto"/>
              <w:ind w:left="0"/>
              <w:jc w:val="center"/>
            </w:pP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Decisioni</w:t>
            </w:r>
          </w:p>
          <w:p w:rsidR="00F61999" w:rsidRDefault="00F61999" w:rsidP="00F61999">
            <w:pPr>
              <w:pStyle w:val="Rientrocorpodeltesto2"/>
              <w:spacing w:after="0" w:line="240" w:lineRule="auto"/>
              <w:ind w:left="0"/>
              <w:jc w:val="center"/>
            </w:pPr>
            <w:r>
              <w:t>ottime (x)</w:t>
            </w:r>
          </w:p>
        </w:tc>
        <w:tc>
          <w:tcPr>
            <w:tcW w:w="1677" w:type="dxa"/>
          </w:tcPr>
          <w:p w:rsidR="00F61999" w:rsidRDefault="00F61999" w:rsidP="00F61999">
            <w:pPr>
              <w:pStyle w:val="Rientrocorpodeltesto2"/>
              <w:spacing w:after="0" w:line="240" w:lineRule="auto"/>
              <w:ind w:left="0"/>
              <w:jc w:val="center"/>
              <w:rPr>
                <w:lang w:val="en-GB"/>
              </w:rPr>
            </w:pPr>
            <w:r>
              <w:rPr>
                <w:i/>
                <w:iCs/>
                <w:lang w:val="en-GB"/>
              </w:rPr>
              <w:t>W</w:t>
            </w:r>
            <w:r>
              <w:rPr>
                <w:vertAlign w:val="subscript"/>
                <w:lang w:val="en-GB"/>
              </w:rPr>
              <w:t>1</w:t>
            </w:r>
          </w:p>
        </w:tc>
        <w:tc>
          <w:tcPr>
            <w:tcW w:w="1677" w:type="dxa"/>
          </w:tcPr>
          <w:p w:rsidR="00F61999" w:rsidRDefault="00F61999" w:rsidP="00F61999">
            <w:pPr>
              <w:pStyle w:val="Rientrocorpodeltesto2"/>
              <w:spacing w:after="0" w:line="240" w:lineRule="auto"/>
              <w:ind w:left="0"/>
              <w:jc w:val="center"/>
              <w:rPr>
                <w:lang w:val="en-GB"/>
              </w:rPr>
            </w:pPr>
            <w:r>
              <w:rPr>
                <w:i/>
                <w:iCs/>
                <w:lang w:val="en-GB"/>
              </w:rPr>
              <w:t>W</w:t>
            </w:r>
            <w:r>
              <w:rPr>
                <w:vertAlign w:val="subscript"/>
                <w:lang w:val="en-GB"/>
              </w:rPr>
              <w:t>2</w:t>
            </w:r>
          </w:p>
        </w:tc>
        <w:tc>
          <w:tcPr>
            <w:tcW w:w="1677" w:type="dxa"/>
          </w:tcPr>
          <w:p w:rsidR="00F61999" w:rsidRDefault="00F61999" w:rsidP="00F61999">
            <w:pPr>
              <w:pStyle w:val="Rientrocorpodeltesto2"/>
              <w:spacing w:after="0" w:line="240" w:lineRule="auto"/>
              <w:ind w:left="0"/>
              <w:jc w:val="center"/>
              <w:rPr>
                <w:lang w:val="en-GB"/>
              </w:rPr>
            </w:pPr>
            <w:r>
              <w:rPr>
                <w:i/>
                <w:iCs/>
                <w:lang w:val="en-GB"/>
              </w:rPr>
              <w:t>W</w:t>
            </w:r>
            <w:r>
              <w:rPr>
                <w:vertAlign w:val="subscript"/>
                <w:lang w:val="en-GB"/>
              </w:rPr>
              <w:t>3</w:t>
            </w:r>
          </w:p>
        </w:tc>
        <w:tc>
          <w:tcPr>
            <w:tcW w:w="1677" w:type="dxa"/>
          </w:tcPr>
          <w:p w:rsidR="00F61999" w:rsidRDefault="00F61999" w:rsidP="00F61999">
            <w:pPr>
              <w:pStyle w:val="Rientrocorpodeltesto2"/>
              <w:spacing w:after="0" w:line="240" w:lineRule="auto"/>
              <w:ind w:left="0"/>
              <w:jc w:val="center"/>
            </w:pPr>
            <w:r>
              <w:t>Media benefici</w:t>
            </w:r>
          </w:p>
        </w:tc>
        <w:tc>
          <w:tcPr>
            <w:tcW w:w="1677" w:type="dxa"/>
          </w:tcPr>
          <w:p w:rsidR="00F61999" w:rsidRDefault="00F61999" w:rsidP="00F61999">
            <w:pPr>
              <w:pStyle w:val="Rientrocorpodeltesto2"/>
              <w:spacing w:after="0" w:line="240" w:lineRule="auto"/>
              <w:ind w:left="0"/>
              <w:jc w:val="center"/>
            </w:pPr>
            <w:r>
              <w:t>Minimo benefici</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1 (28)</w:t>
            </w:r>
          </w:p>
        </w:tc>
        <w:tc>
          <w:tcPr>
            <w:tcW w:w="1677" w:type="dxa"/>
          </w:tcPr>
          <w:p w:rsidR="00F61999" w:rsidRDefault="00F61999" w:rsidP="00F61999">
            <w:pPr>
              <w:pStyle w:val="Rientrocorpodeltesto2"/>
              <w:spacing w:after="0" w:line="240" w:lineRule="auto"/>
              <w:ind w:left="0"/>
              <w:jc w:val="center"/>
            </w:pPr>
            <w:r>
              <w:t>79.22</w:t>
            </w:r>
          </w:p>
        </w:tc>
        <w:tc>
          <w:tcPr>
            <w:tcW w:w="1677" w:type="dxa"/>
          </w:tcPr>
          <w:p w:rsidR="00F61999" w:rsidRDefault="00F61999" w:rsidP="00F61999">
            <w:pPr>
              <w:pStyle w:val="Rientrocorpodeltesto2"/>
              <w:spacing w:after="0" w:line="240" w:lineRule="auto"/>
              <w:ind w:left="0"/>
              <w:jc w:val="center"/>
            </w:pPr>
            <w:r>
              <w:t>74.97</w:t>
            </w:r>
          </w:p>
        </w:tc>
        <w:tc>
          <w:tcPr>
            <w:tcW w:w="1677" w:type="dxa"/>
          </w:tcPr>
          <w:p w:rsidR="00F61999" w:rsidRDefault="00F61999" w:rsidP="00F61999">
            <w:pPr>
              <w:pStyle w:val="Rientrocorpodeltesto2"/>
              <w:spacing w:after="0" w:line="240" w:lineRule="auto"/>
              <w:ind w:left="0"/>
              <w:jc w:val="center"/>
            </w:pPr>
            <w:r>
              <w:t>61.18</w:t>
            </w:r>
          </w:p>
        </w:tc>
        <w:tc>
          <w:tcPr>
            <w:tcW w:w="1677" w:type="dxa"/>
          </w:tcPr>
          <w:p w:rsidR="00F61999" w:rsidRDefault="00F61999" w:rsidP="00F61999">
            <w:pPr>
              <w:pStyle w:val="Rientrocorpodeltesto2"/>
              <w:spacing w:after="0" w:line="240" w:lineRule="auto"/>
              <w:ind w:left="0"/>
              <w:jc w:val="center"/>
            </w:pPr>
            <w:r>
              <w:t>71.79</w:t>
            </w:r>
          </w:p>
        </w:tc>
        <w:tc>
          <w:tcPr>
            <w:tcW w:w="1677" w:type="dxa"/>
          </w:tcPr>
          <w:p w:rsidR="00F61999" w:rsidRDefault="00F61999" w:rsidP="00F61999">
            <w:pPr>
              <w:pStyle w:val="Rientrocorpodeltesto2"/>
              <w:spacing w:after="0" w:line="240" w:lineRule="auto"/>
              <w:ind w:left="0"/>
              <w:jc w:val="center"/>
            </w:pPr>
            <w:r>
              <w:t>61.18</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2 (38)</w:t>
            </w:r>
          </w:p>
        </w:tc>
        <w:tc>
          <w:tcPr>
            <w:tcW w:w="1677" w:type="dxa"/>
          </w:tcPr>
          <w:p w:rsidR="00F61999" w:rsidRDefault="00F61999" w:rsidP="00F61999">
            <w:pPr>
              <w:pStyle w:val="Rientrocorpodeltesto2"/>
              <w:spacing w:after="0" w:line="240" w:lineRule="auto"/>
              <w:ind w:left="0"/>
              <w:jc w:val="center"/>
            </w:pPr>
            <w:r>
              <w:t>76.26</w:t>
            </w:r>
          </w:p>
        </w:tc>
        <w:tc>
          <w:tcPr>
            <w:tcW w:w="1677" w:type="dxa"/>
          </w:tcPr>
          <w:p w:rsidR="00F61999" w:rsidRDefault="00F61999" w:rsidP="00F61999">
            <w:pPr>
              <w:pStyle w:val="Rientrocorpodeltesto2"/>
              <w:spacing w:after="0" w:line="240" w:lineRule="auto"/>
              <w:ind w:left="0"/>
              <w:jc w:val="center"/>
            </w:pPr>
            <w:r>
              <w:t>76.85</w:t>
            </w:r>
          </w:p>
        </w:tc>
        <w:tc>
          <w:tcPr>
            <w:tcW w:w="1677" w:type="dxa"/>
          </w:tcPr>
          <w:p w:rsidR="00F61999" w:rsidRDefault="00F61999" w:rsidP="00F61999">
            <w:pPr>
              <w:pStyle w:val="Rientrocorpodeltesto2"/>
              <w:spacing w:after="0" w:line="240" w:lineRule="auto"/>
              <w:ind w:left="0"/>
              <w:jc w:val="center"/>
            </w:pPr>
            <w:r>
              <w:t>63.41</w:t>
            </w:r>
          </w:p>
        </w:tc>
        <w:tc>
          <w:tcPr>
            <w:tcW w:w="1677" w:type="dxa"/>
          </w:tcPr>
          <w:p w:rsidR="00F61999" w:rsidRDefault="00F61999" w:rsidP="00F61999">
            <w:pPr>
              <w:pStyle w:val="Rientrocorpodeltesto2"/>
              <w:spacing w:after="0" w:line="240" w:lineRule="auto"/>
              <w:ind w:left="0"/>
              <w:jc w:val="center"/>
            </w:pPr>
            <w:r>
              <w:t>72.17</w:t>
            </w:r>
          </w:p>
        </w:tc>
        <w:tc>
          <w:tcPr>
            <w:tcW w:w="1677" w:type="dxa"/>
          </w:tcPr>
          <w:p w:rsidR="00F61999" w:rsidRDefault="00F61999" w:rsidP="00F61999">
            <w:pPr>
              <w:pStyle w:val="Rientrocorpodeltesto2"/>
              <w:spacing w:after="0" w:line="240" w:lineRule="auto"/>
              <w:ind w:left="0"/>
              <w:jc w:val="center"/>
            </w:pPr>
            <w:r>
              <w:t>63.41</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3 (42)</w:t>
            </w:r>
          </w:p>
        </w:tc>
        <w:tc>
          <w:tcPr>
            <w:tcW w:w="1677" w:type="dxa"/>
          </w:tcPr>
          <w:p w:rsidR="00F61999" w:rsidRDefault="00F61999" w:rsidP="00F61999">
            <w:pPr>
              <w:pStyle w:val="Rientrocorpodeltesto2"/>
              <w:spacing w:after="0" w:line="240" w:lineRule="auto"/>
              <w:ind w:left="0"/>
              <w:jc w:val="center"/>
            </w:pPr>
            <w:r>
              <w:t>73.83</w:t>
            </w:r>
          </w:p>
        </w:tc>
        <w:tc>
          <w:tcPr>
            <w:tcW w:w="1677" w:type="dxa"/>
          </w:tcPr>
          <w:p w:rsidR="00F61999" w:rsidRDefault="00F61999" w:rsidP="00F61999">
            <w:pPr>
              <w:pStyle w:val="Rientrocorpodeltesto2"/>
              <w:spacing w:after="0" w:line="240" w:lineRule="auto"/>
              <w:ind w:left="0"/>
              <w:jc w:val="center"/>
            </w:pPr>
            <w:r>
              <w:t>76.63</w:t>
            </w:r>
          </w:p>
        </w:tc>
        <w:tc>
          <w:tcPr>
            <w:tcW w:w="1677" w:type="dxa"/>
          </w:tcPr>
          <w:p w:rsidR="00F61999" w:rsidRDefault="00F61999" w:rsidP="00F61999">
            <w:pPr>
              <w:pStyle w:val="Rientrocorpodeltesto2"/>
              <w:spacing w:after="0" w:line="240" w:lineRule="auto"/>
              <w:ind w:left="0"/>
              <w:jc w:val="center"/>
            </w:pPr>
            <w:r>
              <w:t>63.53</w:t>
            </w:r>
          </w:p>
        </w:tc>
        <w:tc>
          <w:tcPr>
            <w:tcW w:w="1677" w:type="dxa"/>
          </w:tcPr>
          <w:p w:rsidR="00F61999" w:rsidRDefault="00F61999" w:rsidP="00F61999">
            <w:pPr>
              <w:pStyle w:val="Rientrocorpodeltesto2"/>
              <w:spacing w:after="0" w:line="240" w:lineRule="auto"/>
              <w:ind w:left="0"/>
              <w:jc w:val="center"/>
            </w:pPr>
            <w:r>
              <w:t>71.33</w:t>
            </w:r>
          </w:p>
        </w:tc>
        <w:tc>
          <w:tcPr>
            <w:tcW w:w="1677" w:type="dxa"/>
          </w:tcPr>
          <w:p w:rsidR="00F61999" w:rsidRDefault="00F61999" w:rsidP="00F61999">
            <w:pPr>
              <w:pStyle w:val="Rientrocorpodeltesto2"/>
              <w:spacing w:after="0" w:line="240" w:lineRule="auto"/>
              <w:ind w:left="0"/>
              <w:jc w:val="center"/>
            </w:pPr>
            <w:r>
              <w:t>63.53</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4 (30)</w:t>
            </w:r>
          </w:p>
        </w:tc>
        <w:tc>
          <w:tcPr>
            <w:tcW w:w="1677" w:type="dxa"/>
          </w:tcPr>
          <w:p w:rsidR="00F61999" w:rsidRDefault="00F61999" w:rsidP="00F61999">
            <w:pPr>
              <w:pStyle w:val="Rientrocorpodeltesto2"/>
              <w:spacing w:after="0" w:line="240" w:lineRule="auto"/>
              <w:ind w:left="0"/>
              <w:jc w:val="center"/>
            </w:pPr>
            <w:r>
              <w:t>79.11</w:t>
            </w:r>
          </w:p>
        </w:tc>
        <w:tc>
          <w:tcPr>
            <w:tcW w:w="1677" w:type="dxa"/>
          </w:tcPr>
          <w:p w:rsidR="00F61999" w:rsidRDefault="00F61999" w:rsidP="00F61999">
            <w:pPr>
              <w:pStyle w:val="Rientrocorpodeltesto2"/>
              <w:spacing w:after="0" w:line="240" w:lineRule="auto"/>
              <w:ind w:left="0"/>
              <w:jc w:val="center"/>
            </w:pPr>
            <w:r>
              <w:t>75.73</w:t>
            </w:r>
          </w:p>
        </w:tc>
        <w:tc>
          <w:tcPr>
            <w:tcW w:w="1677" w:type="dxa"/>
          </w:tcPr>
          <w:p w:rsidR="00F61999" w:rsidRDefault="00F61999" w:rsidP="00F61999">
            <w:pPr>
              <w:pStyle w:val="Rientrocorpodeltesto2"/>
              <w:spacing w:after="0" w:line="240" w:lineRule="auto"/>
              <w:ind w:left="0"/>
              <w:jc w:val="center"/>
            </w:pPr>
            <w:r>
              <w:t>61.93</w:t>
            </w:r>
          </w:p>
        </w:tc>
        <w:tc>
          <w:tcPr>
            <w:tcW w:w="1677" w:type="dxa"/>
          </w:tcPr>
          <w:p w:rsidR="00F61999" w:rsidRDefault="00F61999" w:rsidP="00F61999">
            <w:pPr>
              <w:pStyle w:val="Rientrocorpodeltesto2"/>
              <w:spacing w:after="0" w:line="240" w:lineRule="auto"/>
              <w:ind w:left="0"/>
              <w:jc w:val="center"/>
            </w:pPr>
            <w:r>
              <w:t>72.26</w:t>
            </w:r>
          </w:p>
        </w:tc>
        <w:tc>
          <w:tcPr>
            <w:tcW w:w="1677" w:type="dxa"/>
          </w:tcPr>
          <w:p w:rsidR="00F61999" w:rsidRDefault="00F61999" w:rsidP="00F61999">
            <w:pPr>
              <w:pStyle w:val="Rientrocorpodeltesto2"/>
              <w:spacing w:after="0" w:line="240" w:lineRule="auto"/>
              <w:ind w:left="0"/>
              <w:jc w:val="center"/>
            </w:pPr>
            <w:r>
              <w:t>61.93</w:t>
            </w:r>
          </w:p>
        </w:tc>
      </w:tr>
    </w:tbl>
    <w:p w:rsidR="00F61999" w:rsidRPr="00F61999" w:rsidRDefault="00F61999" w:rsidP="00F61999">
      <w:pPr>
        <w:rPr>
          <w:lang w:val="fr-FR"/>
        </w:rPr>
      </w:pPr>
    </w:p>
    <w:p w:rsidR="00F61999" w:rsidRPr="00F61999" w:rsidRDefault="00F61999" w:rsidP="00F61999">
      <w:pPr>
        <w:rPr>
          <w:lang w:val="fr-FR"/>
        </w:rPr>
      </w:pPr>
      <w:r w:rsidRPr="00F61999">
        <w:rPr>
          <w:lang w:val="fr-FR"/>
        </w:rPr>
        <w:t>Nella cella di coordinate (i,j) sta il beneficio ricavato per decisione i e parametro j. Le prime 3 righe rappresentano la decisione ottima per ognuno dei set prescelti.</w:t>
      </w:r>
    </w:p>
    <w:p w:rsidR="00F61999" w:rsidRPr="00F61999" w:rsidRDefault="00F61999" w:rsidP="00F61999">
      <w:pPr>
        <w:rPr>
          <w:lang w:val="fr-FR"/>
        </w:rPr>
      </w:pPr>
    </w:p>
    <w:p w:rsidR="00F61999" w:rsidRPr="00F61999" w:rsidRDefault="00F61999" w:rsidP="00F61999">
      <w:pPr>
        <w:rPr>
          <w:lang w:val="fr-FR"/>
        </w:rPr>
      </w:pPr>
      <w:r w:rsidRPr="00F61999">
        <w:rPr>
          <w:lang w:val="fr-FR"/>
        </w:rPr>
        <w:t>Nella tabella assegnata, il beneficio risulta variabile da 79.22 (beneficio massimo possibile) a 61.18 (beneficio minimo possibile). In nessun caso si potrà verificare un beneficio maggiore di 79.22. In nessun caso si potrà verificare un beneficio inferiore a 61.18.</w:t>
      </w:r>
    </w:p>
    <w:p w:rsidR="00F61999" w:rsidRPr="00F61999" w:rsidRDefault="00F61999" w:rsidP="00F61999">
      <w:pPr>
        <w:rPr>
          <w:lang w:val="fr-FR"/>
        </w:rPr>
      </w:pPr>
    </w:p>
    <w:p w:rsidR="00F61999" w:rsidRPr="00F61999" w:rsidRDefault="00F61999" w:rsidP="00F61999">
      <w:pPr>
        <w:rPr>
          <w:lang w:val="fr-FR"/>
        </w:rPr>
      </w:pPr>
      <w:r w:rsidRPr="00F61999">
        <w:rPr>
          <w:lang w:val="fr-FR"/>
        </w:rPr>
        <w:t xml:space="preserve">Supponiamo di formulare ad un ipotetico utilizzatore la richiesta di assegnare ad ogni beneficio possibile un gradimento relativo, variabile fra 0 e 1. </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61999" w:rsidRDefault="00F61999" w:rsidP="00F61999">
      <w:pPr>
        <w:pStyle w:val="Titolo1"/>
        <w:spacing w:line="240" w:lineRule="auto"/>
        <w:jc w:val="center"/>
        <w:rPr>
          <w:i/>
          <w:sz w:val="50"/>
        </w:rPr>
      </w:pPr>
      <w:r>
        <w:rPr>
          <w:i/>
          <w:sz w:val="50"/>
        </w:rPr>
        <w:t>Teoria dell’utilità</w:t>
      </w:r>
    </w:p>
    <w:p w:rsidR="00F61999" w:rsidRDefault="00F61999" w:rsidP="00F61999">
      <w:pPr>
        <w:pStyle w:val="Titolo1"/>
        <w:spacing w:line="240" w:lineRule="auto"/>
        <w:jc w:val="center"/>
        <w:rPr>
          <w:i/>
        </w:rPr>
      </w:pPr>
      <w:r>
        <w:rPr>
          <w:i/>
        </w:rPr>
        <w:t>Assioma fondamentale</w:t>
      </w:r>
    </w:p>
    <w:p w:rsidR="00F61999" w:rsidRDefault="00F61999" w:rsidP="00F61999">
      <w:pPr>
        <w:pStyle w:val="Rientrocorpodeltesto2"/>
        <w:spacing w:after="0" w:line="240" w:lineRule="auto"/>
        <w:ind w:left="0"/>
      </w:pPr>
    </w:p>
    <w:p w:rsidR="00F61999" w:rsidRPr="00F61999" w:rsidRDefault="00F61999" w:rsidP="00F61999">
      <w:pPr>
        <w:rPr>
          <w:lang w:val="fr-FR"/>
        </w:rPr>
      </w:pPr>
      <w:r w:rsidRPr="00F61999">
        <w:rPr>
          <w:lang w:val="fr-FR"/>
        </w:rPr>
        <w:t>Il gradimento deve essere definito nel seguente modo:</w:t>
      </w:r>
    </w:p>
    <w:p w:rsidR="00F61999" w:rsidRPr="00F61999" w:rsidRDefault="00F61999" w:rsidP="00F61999">
      <w:pPr>
        <w:rPr>
          <w:lang w:val="fr-FR"/>
        </w:rPr>
      </w:pPr>
      <w:proofErr w:type="spellStart"/>
      <w:r w:rsidRPr="00F61999">
        <w:rPr>
          <w:lang w:val="fr-FR"/>
        </w:rPr>
        <w:t>Denotiamo</w:t>
      </w:r>
      <w:proofErr w:type="spellEnd"/>
      <w:r w:rsidRPr="00F61999">
        <w:rPr>
          <w:lang w:val="fr-FR"/>
        </w:rPr>
        <w:t xml:space="preserve"> con:</w:t>
      </w:r>
    </w:p>
    <w:p w:rsidR="00F61999" w:rsidRPr="00F61999" w:rsidRDefault="00F61999" w:rsidP="00F61999">
      <w:pPr>
        <w:rPr>
          <w:lang w:val="fr-FR"/>
        </w:rPr>
      </w:pPr>
      <w:r w:rsidRPr="00F61999">
        <w:rPr>
          <w:lang w:val="fr-FR"/>
        </w:rPr>
        <w:t xml:space="preserve">- </w:t>
      </w:r>
      <w:proofErr w:type="spellStart"/>
      <w:r w:rsidRPr="00F61999">
        <w:rPr>
          <w:lang w:val="fr-FR"/>
        </w:rPr>
        <w:t>evento</w:t>
      </w:r>
      <w:proofErr w:type="spellEnd"/>
      <w:r w:rsidRPr="00F61999">
        <w:rPr>
          <w:lang w:val="fr-FR"/>
        </w:rPr>
        <w:t xml:space="preserve"> 1: </w:t>
      </w:r>
      <w:r w:rsidRPr="00F61999">
        <w:rPr>
          <w:lang w:val="fr-FR"/>
        </w:rPr>
        <w:tab/>
      </w:r>
      <w:proofErr w:type="spellStart"/>
      <w:r w:rsidRPr="00F61999">
        <w:rPr>
          <w:lang w:val="fr-FR"/>
        </w:rPr>
        <w:t>quello</w:t>
      </w:r>
      <w:proofErr w:type="spellEnd"/>
      <w:r w:rsidRPr="00F61999">
        <w:rPr>
          <w:lang w:val="fr-FR"/>
        </w:rPr>
        <w:t xml:space="preserve"> corrispondente al beneficio assegna-to </w:t>
      </w:r>
      <w:proofErr w:type="spellStart"/>
      <w:r w:rsidRPr="00F61999">
        <w:rPr>
          <w:lang w:val="fr-FR"/>
        </w:rPr>
        <w:t>NB*</w:t>
      </w:r>
      <w:proofErr w:type="spellEnd"/>
    </w:p>
    <w:p w:rsidR="00F61999" w:rsidRPr="00F61999" w:rsidRDefault="00F61999" w:rsidP="00F61999">
      <w:pPr>
        <w:rPr>
          <w:lang w:val="fr-FR"/>
        </w:rPr>
      </w:pPr>
      <w:r w:rsidRPr="00F61999">
        <w:rPr>
          <w:lang w:val="fr-FR"/>
        </w:rPr>
        <w:t xml:space="preserve">- </w:t>
      </w:r>
      <w:proofErr w:type="spellStart"/>
      <w:r w:rsidRPr="00F61999">
        <w:rPr>
          <w:lang w:val="fr-FR"/>
        </w:rPr>
        <w:t>evento</w:t>
      </w:r>
      <w:proofErr w:type="spellEnd"/>
      <w:r w:rsidRPr="00F61999">
        <w:rPr>
          <w:lang w:val="fr-FR"/>
        </w:rPr>
        <w:t xml:space="preserve"> 2: </w:t>
      </w:r>
      <w:r w:rsidRPr="00F61999">
        <w:rPr>
          <w:lang w:val="fr-FR"/>
        </w:rPr>
        <w:tab/>
      </w:r>
      <w:proofErr w:type="spellStart"/>
      <w:r w:rsidRPr="00F61999">
        <w:rPr>
          <w:lang w:val="fr-FR"/>
        </w:rPr>
        <w:t>quello</w:t>
      </w:r>
      <w:proofErr w:type="spellEnd"/>
      <w:r w:rsidRPr="00F61999">
        <w:rPr>
          <w:lang w:val="fr-FR"/>
        </w:rPr>
        <w:t xml:space="preserve"> corrispondente al beneficio </w:t>
      </w:r>
      <w:proofErr w:type="spellStart"/>
      <w:r w:rsidRPr="00F61999">
        <w:rPr>
          <w:lang w:val="fr-FR"/>
        </w:rPr>
        <w:t>max</w:t>
      </w:r>
      <w:proofErr w:type="spellEnd"/>
      <w:r w:rsidRPr="00F61999">
        <w:rPr>
          <w:lang w:val="fr-FR"/>
        </w:rPr>
        <w:t xml:space="preserve"> </w:t>
      </w:r>
      <w:proofErr w:type="spellStart"/>
      <w:r w:rsidRPr="00F61999">
        <w:rPr>
          <w:lang w:val="fr-FR"/>
        </w:rPr>
        <w:t>NBmax</w:t>
      </w:r>
      <w:proofErr w:type="spellEnd"/>
    </w:p>
    <w:p w:rsidR="00F61999" w:rsidRPr="00F61999" w:rsidRDefault="00F61999" w:rsidP="00F61999">
      <w:pPr>
        <w:rPr>
          <w:lang w:val="fr-FR"/>
        </w:rPr>
      </w:pPr>
      <w:r w:rsidRPr="00F61999">
        <w:rPr>
          <w:lang w:val="fr-FR"/>
        </w:rPr>
        <w:t xml:space="preserve">- </w:t>
      </w:r>
      <w:proofErr w:type="spellStart"/>
      <w:r w:rsidRPr="00F61999">
        <w:rPr>
          <w:lang w:val="fr-FR"/>
        </w:rPr>
        <w:t>evento</w:t>
      </w:r>
      <w:proofErr w:type="spellEnd"/>
      <w:r w:rsidRPr="00F61999">
        <w:rPr>
          <w:lang w:val="fr-FR"/>
        </w:rPr>
        <w:t xml:space="preserve"> 3: </w:t>
      </w:r>
      <w:r w:rsidRPr="00F61999">
        <w:rPr>
          <w:lang w:val="fr-FR"/>
        </w:rPr>
        <w:tab/>
      </w:r>
      <w:proofErr w:type="spellStart"/>
      <w:r w:rsidRPr="00F61999">
        <w:rPr>
          <w:lang w:val="fr-FR"/>
        </w:rPr>
        <w:t>quello</w:t>
      </w:r>
      <w:proofErr w:type="spellEnd"/>
      <w:r w:rsidRPr="00F61999">
        <w:rPr>
          <w:lang w:val="fr-FR"/>
        </w:rPr>
        <w:t xml:space="preserve"> corrispondente al beneficio </w:t>
      </w:r>
      <w:proofErr w:type="spellStart"/>
      <w:r w:rsidRPr="00F61999">
        <w:rPr>
          <w:lang w:val="fr-FR"/>
        </w:rPr>
        <w:t>max</w:t>
      </w:r>
      <w:proofErr w:type="spellEnd"/>
      <w:r w:rsidRPr="00F61999">
        <w:rPr>
          <w:lang w:val="fr-FR"/>
        </w:rPr>
        <w:t xml:space="preserve"> </w:t>
      </w:r>
      <w:proofErr w:type="spellStart"/>
      <w:r w:rsidRPr="00F61999">
        <w:rPr>
          <w:lang w:val="fr-FR"/>
        </w:rPr>
        <w:t>NBmin</w:t>
      </w:r>
      <w:proofErr w:type="spellEnd"/>
    </w:p>
    <w:p w:rsidR="00F61999" w:rsidRPr="00F61999" w:rsidRDefault="00F61999" w:rsidP="00F61999">
      <w:pPr>
        <w:rPr>
          <w:lang w:val="fr-FR"/>
        </w:rPr>
      </w:pPr>
      <w:proofErr w:type="spellStart"/>
      <w:r w:rsidRPr="00F61999">
        <w:rPr>
          <w:lang w:val="fr-FR"/>
        </w:rPr>
        <w:t>Supponiamo</w:t>
      </w:r>
      <w:proofErr w:type="spellEnd"/>
      <w:r w:rsidRPr="00F61999">
        <w:rPr>
          <w:lang w:val="fr-FR"/>
        </w:rPr>
        <w:t xml:space="preserve"> </w:t>
      </w:r>
      <w:proofErr w:type="spellStart"/>
      <w:r w:rsidRPr="00F61999">
        <w:rPr>
          <w:lang w:val="fr-FR"/>
        </w:rPr>
        <w:t>ora</w:t>
      </w:r>
      <w:proofErr w:type="spellEnd"/>
      <w:r w:rsidRPr="00F61999">
        <w:rPr>
          <w:lang w:val="fr-FR"/>
        </w:rPr>
        <w:t xml:space="preserve"> </w:t>
      </w:r>
      <w:proofErr w:type="spellStart"/>
      <w:r w:rsidRPr="00F61999">
        <w:rPr>
          <w:lang w:val="fr-FR"/>
        </w:rPr>
        <w:t>che</w:t>
      </w:r>
      <w:proofErr w:type="spellEnd"/>
      <w:r w:rsidRPr="00F61999">
        <w:rPr>
          <w:lang w:val="fr-FR"/>
        </w:rPr>
        <w:t xml:space="preserve"> l’</w:t>
      </w:r>
      <w:proofErr w:type="spellStart"/>
      <w:r w:rsidRPr="00F61999">
        <w:rPr>
          <w:lang w:val="fr-FR"/>
        </w:rPr>
        <w:t>evento</w:t>
      </w:r>
      <w:proofErr w:type="spellEnd"/>
      <w:r w:rsidRPr="00F61999">
        <w:rPr>
          <w:lang w:val="fr-FR"/>
        </w:rPr>
        <w:t xml:space="preserve"> 1 sia certo, mentre l’evento 2 si verifica con </w:t>
      </w:r>
      <w:proofErr w:type="spellStart"/>
      <w:r w:rsidRPr="00F61999">
        <w:rPr>
          <w:lang w:val="fr-FR"/>
        </w:rPr>
        <w:t>probabilita</w:t>
      </w:r>
      <w:proofErr w:type="spellEnd"/>
      <w:r w:rsidRPr="00F61999">
        <w:rPr>
          <w:lang w:val="fr-FR"/>
        </w:rPr>
        <w:t xml:space="preserve"> p (0 ≤ p ≤ 1).</w:t>
      </w:r>
    </w:p>
    <w:p w:rsidR="00F61999" w:rsidRPr="00F61999" w:rsidRDefault="00F61999" w:rsidP="00F61999">
      <w:pPr>
        <w:rPr>
          <w:lang w:val="fr-FR"/>
        </w:rPr>
      </w:pPr>
      <w:proofErr w:type="spellStart"/>
      <w:r w:rsidRPr="00F61999">
        <w:rPr>
          <w:lang w:val="fr-FR"/>
        </w:rPr>
        <w:t>Esiste</w:t>
      </w:r>
      <w:proofErr w:type="spellEnd"/>
      <w:r w:rsidRPr="00F61999">
        <w:rPr>
          <w:lang w:val="fr-FR"/>
        </w:rPr>
        <w:t xml:space="preserve"> un </w:t>
      </w:r>
      <w:proofErr w:type="spellStart"/>
      <w:r w:rsidRPr="00F61999">
        <w:rPr>
          <w:lang w:val="fr-FR"/>
        </w:rPr>
        <w:t>valore</w:t>
      </w:r>
      <w:proofErr w:type="spellEnd"/>
      <w:r w:rsidRPr="00F61999">
        <w:rPr>
          <w:lang w:val="fr-FR"/>
        </w:rPr>
        <w:t xml:space="preserve"> di p tale per cui l’utilizzatore si trova indifferente rispetto alla scelta fra:</w:t>
      </w:r>
    </w:p>
    <w:p w:rsidR="00F61999" w:rsidRPr="00F61999" w:rsidRDefault="00F61999" w:rsidP="00F61999">
      <w:pPr>
        <w:rPr>
          <w:lang w:val="fr-FR"/>
        </w:rPr>
      </w:pPr>
      <w:r w:rsidRPr="00F61999">
        <w:rPr>
          <w:lang w:val="fr-FR"/>
        </w:rPr>
        <w:t>- evento 1 certo</w:t>
      </w:r>
    </w:p>
    <w:p w:rsidR="00F61999" w:rsidRPr="00F61999" w:rsidRDefault="00F61999" w:rsidP="00F61999">
      <w:pPr>
        <w:rPr>
          <w:lang w:val="fr-FR"/>
        </w:rPr>
      </w:pPr>
      <w:r w:rsidRPr="00F61999">
        <w:rPr>
          <w:lang w:val="fr-FR"/>
        </w:rPr>
        <w:t xml:space="preserve">- evento 2 con probabilità </w:t>
      </w:r>
      <w:r>
        <w:rPr>
          <w:lang w:val="fr-FR"/>
        </w:rPr>
        <w:t xml:space="preserve">p, </w:t>
      </w:r>
      <w:proofErr w:type="spellStart"/>
      <w:r>
        <w:rPr>
          <w:lang w:val="fr-FR"/>
        </w:rPr>
        <w:t>contestualmente</w:t>
      </w:r>
      <w:proofErr w:type="spellEnd"/>
      <w:r>
        <w:rPr>
          <w:lang w:val="fr-FR"/>
        </w:rPr>
        <w:t xml:space="preserve"> </w:t>
      </w:r>
      <w:proofErr w:type="spellStart"/>
      <w:r>
        <w:rPr>
          <w:lang w:val="fr-FR"/>
        </w:rPr>
        <w:t>all’evento</w:t>
      </w:r>
      <w:proofErr w:type="spellEnd"/>
      <w:r>
        <w:rPr>
          <w:lang w:val="fr-FR"/>
        </w:rPr>
        <w:t xml:space="preserve"> </w:t>
      </w:r>
      <w:r w:rsidRPr="00F61999">
        <w:rPr>
          <w:lang w:val="fr-FR"/>
        </w:rPr>
        <w:t xml:space="preserve">3 con </w:t>
      </w:r>
      <w:proofErr w:type="spellStart"/>
      <w:r w:rsidRPr="00F61999">
        <w:rPr>
          <w:lang w:val="fr-FR"/>
        </w:rPr>
        <w:t>probabilità</w:t>
      </w:r>
      <w:proofErr w:type="spellEnd"/>
      <w:r w:rsidRPr="00F61999">
        <w:rPr>
          <w:lang w:val="fr-FR"/>
        </w:rPr>
        <w:t xml:space="preserve"> (1 - P).</w:t>
      </w:r>
    </w:p>
    <w:p w:rsidR="00F61999" w:rsidRPr="00F61999" w:rsidRDefault="00F61999" w:rsidP="00F61999">
      <w:pPr>
        <w:rPr>
          <w:lang w:val="fr-FR"/>
        </w:rPr>
      </w:pPr>
      <w:r w:rsidRPr="00F61999">
        <w:rPr>
          <w:lang w:val="fr-FR"/>
        </w:rPr>
        <w:t xml:space="preserve">Tale </w:t>
      </w:r>
      <w:proofErr w:type="spellStart"/>
      <w:r w:rsidRPr="00F61999">
        <w:rPr>
          <w:lang w:val="fr-FR"/>
        </w:rPr>
        <w:t>valore</w:t>
      </w:r>
      <w:proofErr w:type="spellEnd"/>
      <w:r w:rsidRPr="00F61999">
        <w:rPr>
          <w:lang w:val="fr-FR"/>
        </w:rPr>
        <w:t xml:space="preserve"> di p è pari all’utilità del beneficio </w:t>
      </w:r>
      <w:proofErr w:type="spellStart"/>
      <w:r w:rsidRPr="00F61999">
        <w:rPr>
          <w:lang w:val="fr-FR"/>
        </w:rPr>
        <w:t>NB*</w:t>
      </w:r>
      <w:proofErr w:type="spellEnd"/>
    </w:p>
    <w:p w:rsidR="00F61999" w:rsidRDefault="00F61999" w:rsidP="00F61999">
      <w:pPr>
        <w:pStyle w:val="Rientrocorpodeltesto2"/>
        <w:spacing w:after="0" w:line="240" w:lineRule="auto"/>
        <w:ind w:left="0"/>
        <w:rPr>
          <w:smallCaps/>
        </w:rPr>
      </w:pPr>
    </w:p>
    <w:p w:rsidR="00F61999" w:rsidRDefault="00F61999" w:rsidP="00F61999">
      <w:pPr>
        <w:pStyle w:val="Rientrocorpodeltesto2"/>
        <w:spacing w:after="0" w:line="240" w:lineRule="auto"/>
        <w:ind w:left="0"/>
        <w:rPr>
          <w:smallCaps/>
        </w:rPr>
      </w:pPr>
      <w:r>
        <w:rPr>
          <w:smallCaps/>
        </w:rPr>
        <w:br w:type="page"/>
      </w:r>
    </w:p>
    <w:p w:rsidR="00F61999" w:rsidRPr="00F61999" w:rsidRDefault="00F61999" w:rsidP="00F61999">
      <w:pPr>
        <w:rPr>
          <w:lang w:val="fr-FR"/>
        </w:rPr>
      </w:pPr>
      <w:r w:rsidRPr="00F61999">
        <w:rPr>
          <w:lang w:val="fr-FR"/>
        </w:rPr>
        <w:lastRenderedPageBreak/>
        <w:t>Ne consegue che:</w:t>
      </w:r>
    </w:p>
    <w:p w:rsidR="00F61999" w:rsidRPr="00F61999" w:rsidRDefault="00F61999" w:rsidP="00F61999">
      <w:pPr>
        <w:rPr>
          <w:lang w:val="fr-FR"/>
        </w:rPr>
      </w:pPr>
      <w:r w:rsidRPr="00F61999">
        <w:rPr>
          <w:lang w:val="fr-FR"/>
        </w:rPr>
        <w:t>U(</w:t>
      </w:r>
      <w:proofErr w:type="spellStart"/>
      <w:r w:rsidRPr="00F61999">
        <w:rPr>
          <w:lang w:val="fr-FR"/>
        </w:rPr>
        <w:t>evento</w:t>
      </w:r>
      <w:proofErr w:type="spellEnd"/>
      <w:r w:rsidRPr="00F61999">
        <w:rPr>
          <w:lang w:val="fr-FR"/>
        </w:rPr>
        <w:t xml:space="preserve"> 2) = 1</w:t>
      </w:r>
    </w:p>
    <w:p w:rsidR="00F61999" w:rsidRPr="00F61999" w:rsidRDefault="00F61999" w:rsidP="00F61999">
      <w:pPr>
        <w:rPr>
          <w:lang w:val="fr-FR"/>
        </w:rPr>
      </w:pPr>
      <w:r w:rsidRPr="00F61999">
        <w:rPr>
          <w:lang w:val="fr-FR"/>
        </w:rPr>
        <w:t>U(evento 3) = 0</w:t>
      </w:r>
    </w:p>
    <w:p w:rsidR="00F61999" w:rsidRPr="00F61999" w:rsidRDefault="00F61999" w:rsidP="00F61999">
      <w:pPr>
        <w:rPr>
          <w:lang w:val="fr-FR"/>
        </w:rPr>
      </w:pPr>
      <w:proofErr w:type="spellStart"/>
      <w:r w:rsidRPr="00F61999">
        <w:rPr>
          <w:lang w:val="fr-FR"/>
        </w:rPr>
        <w:t>Inoltre</w:t>
      </w:r>
      <w:proofErr w:type="spellEnd"/>
      <w:r w:rsidRPr="00F61999">
        <w:rPr>
          <w:lang w:val="fr-FR"/>
        </w:rPr>
        <w:t xml:space="preserve">, al </w:t>
      </w:r>
      <w:proofErr w:type="spellStart"/>
      <w:r w:rsidRPr="00F61999">
        <w:rPr>
          <w:lang w:val="fr-FR"/>
        </w:rPr>
        <w:t>crescere</w:t>
      </w:r>
      <w:proofErr w:type="spellEnd"/>
      <w:r w:rsidRPr="00F61999">
        <w:rPr>
          <w:lang w:val="fr-FR"/>
        </w:rPr>
        <w:t xml:space="preserve"> </w:t>
      </w:r>
      <w:proofErr w:type="spellStart"/>
      <w:r w:rsidRPr="00F61999">
        <w:rPr>
          <w:lang w:val="fr-FR"/>
        </w:rPr>
        <w:t>del</w:t>
      </w:r>
      <w:proofErr w:type="spellEnd"/>
      <w:r w:rsidRPr="00F61999">
        <w:rPr>
          <w:lang w:val="fr-FR"/>
        </w:rPr>
        <w:t xml:space="preserve"> beneficio crescerà anche l’utilità, cioè</w:t>
      </w:r>
    </w:p>
    <w:p w:rsidR="00F61999" w:rsidRPr="00F61999" w:rsidRDefault="00F61999" w:rsidP="00F61999">
      <w:pPr>
        <w:rPr>
          <w:lang w:val="fr-FR"/>
        </w:rPr>
      </w:pPr>
    </w:p>
    <w:p w:rsidR="00F61999" w:rsidRPr="00F61999" w:rsidRDefault="00F61999" w:rsidP="00F61999">
      <w:pPr>
        <w:rPr>
          <w:lang w:val="fr-FR"/>
        </w:rPr>
      </w:pPr>
      <w:r w:rsidRPr="00F61999">
        <w:rPr>
          <w:lang w:val="fr-FR"/>
        </w:rPr>
        <w:object w:dxaOrig="1579" w:dyaOrig="680">
          <v:shape id="_x0000_i1063" type="#_x0000_t75" style="width:147pt;height:62.95pt" o:ole="">
            <v:imagedata r:id="rId83" o:title=""/>
          </v:shape>
          <o:OLEObject Type="Embed" ProgID="Equation.3" ShapeID="_x0000_i1063" DrawAspect="Content" ObjectID="_1446589938" r:id="rId84"/>
        </w:object>
      </w:r>
    </w:p>
    <w:p w:rsidR="00F61999" w:rsidRPr="00F61999" w:rsidRDefault="00F61999" w:rsidP="00F61999">
      <w:pPr>
        <w:rPr>
          <w:lang w:val="fr-FR"/>
        </w:rPr>
      </w:pPr>
    </w:p>
    <w:p w:rsidR="00F61999" w:rsidRDefault="00F61999" w:rsidP="00F61999">
      <w:pPr>
        <w:pStyle w:val="Rientrocorpodeltesto2"/>
        <w:spacing w:after="0" w:line="240" w:lineRule="auto"/>
        <w:ind w:left="0"/>
        <w:rPr>
          <w:sz w:val="40"/>
        </w:rPr>
      </w:pPr>
      <w:r>
        <w:rPr>
          <w:sz w:val="40"/>
        </w:rPr>
        <w:br w:type="page"/>
      </w:r>
    </w:p>
    <w:p w:rsidR="00F61999" w:rsidRDefault="00F61999" w:rsidP="00F61999">
      <w:pPr>
        <w:pStyle w:val="Rientrocorpodeltesto2"/>
        <w:spacing w:after="0" w:line="240" w:lineRule="auto"/>
        <w:ind w:left="0"/>
        <w:rPr>
          <w:sz w:val="40"/>
        </w:rPr>
      </w:pPr>
    </w:p>
    <w:p w:rsidR="00F61999" w:rsidRPr="00F61999" w:rsidRDefault="00F61999" w:rsidP="00F61999">
      <w:pPr>
        <w:rPr>
          <w:lang w:val="fr-FR"/>
        </w:rPr>
      </w:pPr>
      <w:r w:rsidRPr="00F61999">
        <w:rPr>
          <w:lang w:val="fr-FR"/>
        </w:rPr>
        <w:t>Supponiamo ora di stabilire le utilità da associare ai benefici ricavati nell’esempio precedente. Tali utilità possono essere ad esempio stimate mediante interviste agli utilizzatori:</w:t>
      </w:r>
    </w:p>
    <w:p w:rsidR="00F61999" w:rsidRDefault="00F61999" w:rsidP="00F61999">
      <w:pPr>
        <w:pStyle w:val="Rientrocorpodeltesto2"/>
        <w:spacing w:after="0" w:line="240" w:lineRule="auto"/>
        <w:ind w:left="0"/>
        <w:rPr>
          <w:sz w:val="40"/>
        </w:rPr>
      </w:pPr>
    </w:p>
    <w:p w:rsidR="00F61999" w:rsidRDefault="00F61999" w:rsidP="00F61999">
      <w:pPr>
        <w:pStyle w:val="Rientrocorpodeltesto2"/>
        <w:spacing w:after="0" w:line="240" w:lineRule="auto"/>
        <w:ind w:left="0"/>
        <w:rPr>
          <w:sz w:val="40"/>
          <w:lang w:val="de-DE"/>
        </w:rPr>
      </w:pPr>
      <w:r>
        <w:rPr>
          <w:sz w:val="40"/>
          <w:lang w:val="de-DE"/>
        </w:rPr>
        <w:t>NB</w:t>
      </w:r>
      <w:r>
        <w:rPr>
          <w:sz w:val="40"/>
          <w:lang w:val="de-DE"/>
        </w:rPr>
        <w:tab/>
        <w:t>(x)</w:t>
      </w:r>
      <w:r>
        <w:rPr>
          <w:sz w:val="40"/>
          <w:lang w:val="de-DE"/>
        </w:rPr>
        <w:tab/>
      </w:r>
      <w:r>
        <w:rPr>
          <w:sz w:val="40"/>
          <w:lang w:val="de-DE"/>
        </w:rPr>
        <w:tab/>
      </w:r>
      <w:r>
        <w:rPr>
          <w:sz w:val="40"/>
          <w:lang w:val="de-DE"/>
        </w:rPr>
        <w:tab/>
        <w:t>U(NB(x))</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bookmarkStart w:id="1" w:name="OLE_LINK2"/>
      <w:r>
        <w:t>61.18</w:t>
      </w:r>
      <w:r>
        <w:tab/>
        <w:t>0.00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61.93</w:t>
      </w:r>
      <w:r>
        <w:tab/>
        <w:t>0.05</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63.41</w:t>
      </w:r>
      <w:r>
        <w:tab/>
        <w:t>0.10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63.53</w:t>
      </w:r>
      <w:r>
        <w:tab/>
        <w:t>0.15</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rPr>
          <w:noProof/>
          <w:sz w:val="20"/>
        </w:rPr>
        <w:drawing>
          <wp:anchor distT="0" distB="0" distL="114300" distR="114300" simplePos="0" relativeHeight="251660288" behindDoc="0" locked="0" layoutInCell="1" allowOverlap="1">
            <wp:simplePos x="0" y="0"/>
            <wp:positionH relativeFrom="column">
              <wp:posOffset>2073910</wp:posOffset>
            </wp:positionH>
            <wp:positionV relativeFrom="paragraph">
              <wp:posOffset>255905</wp:posOffset>
            </wp:positionV>
            <wp:extent cx="4343400" cy="270065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a:srcRect/>
                    <a:stretch>
                      <a:fillRect/>
                    </a:stretch>
                  </pic:blipFill>
                  <pic:spPr bwMode="auto">
                    <a:xfrm>
                      <a:off x="0" y="0"/>
                      <a:ext cx="4343400" cy="2700655"/>
                    </a:xfrm>
                    <a:prstGeom prst="rect">
                      <a:avLst/>
                    </a:prstGeom>
                    <a:noFill/>
                    <a:ln w="9525">
                      <a:noFill/>
                      <a:miter lim="800000"/>
                      <a:headEnd/>
                      <a:tailEnd/>
                    </a:ln>
                  </pic:spPr>
                </pic:pic>
              </a:graphicData>
            </a:graphic>
          </wp:anchor>
        </w:drawing>
      </w:r>
      <w:r>
        <w:t>71.33</w:t>
      </w:r>
      <w:r>
        <w:tab/>
        <w:t>0.20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71.79</w:t>
      </w:r>
      <w:r>
        <w:tab/>
        <w:t>0.30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72.17</w:t>
      </w:r>
      <w:r>
        <w:tab/>
        <w:t>0.40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72.26</w:t>
      </w:r>
      <w:r>
        <w:tab/>
        <w:t>0.50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73.83</w:t>
      </w:r>
      <w:r>
        <w:tab/>
        <w:t>0.55</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74.97</w:t>
      </w:r>
      <w:r>
        <w:tab/>
        <w:t>0.60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75.73</w:t>
      </w:r>
      <w:r>
        <w:tab/>
        <w:t>0.70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76.26</w:t>
      </w:r>
      <w:r>
        <w:tab/>
        <w:t>0.80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76.63</w:t>
      </w:r>
      <w:r>
        <w:tab/>
        <w:t>0.85</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76.85</w:t>
      </w:r>
      <w:r>
        <w:tab/>
        <w:t>0.90</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79.11</w:t>
      </w:r>
      <w:r>
        <w:tab/>
        <w:t>0.95</w:t>
      </w:r>
    </w:p>
    <w:p w:rsidR="00F61999" w:rsidRDefault="00F61999" w:rsidP="00F61999">
      <w:pPr>
        <w:pStyle w:val="Rientrocorpodeltesto2"/>
        <w:tabs>
          <w:tab w:val="left" w:pos="1677"/>
          <w:tab w:val="left" w:pos="3354"/>
          <w:tab w:val="left" w:pos="5031"/>
          <w:tab w:val="left" w:pos="6708"/>
          <w:tab w:val="left" w:pos="8385"/>
        </w:tabs>
        <w:spacing w:after="0" w:line="240" w:lineRule="auto"/>
        <w:ind w:left="0"/>
      </w:pPr>
      <w:r>
        <w:t>79.22</w:t>
      </w:r>
      <w:r>
        <w:tab/>
        <w:t>1.00</w:t>
      </w:r>
    </w:p>
    <w:bookmarkEnd w:id="1"/>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61999" w:rsidRPr="00F61999" w:rsidRDefault="00F61999" w:rsidP="00F61999">
      <w:pPr>
        <w:pStyle w:val="Rientrocorpodeltesto2"/>
        <w:spacing w:after="0" w:line="240" w:lineRule="auto"/>
        <w:ind w:left="0"/>
      </w:pPr>
      <w:r>
        <w:br w:type="page"/>
      </w:r>
      <w:r w:rsidRPr="00F61999">
        <w:lastRenderedPageBreak/>
        <w:t>In generale la funzione utilità potrebbe essere interpolata con una funzione analitica.</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 xml:space="preserve">Consideriamo ora di prendere la decisione </w:t>
      </w:r>
      <w:r w:rsidRPr="00F61999">
        <w:t>x1</w:t>
      </w:r>
      <w:r>
        <w:t>=28</w:t>
      </w:r>
    </w:p>
    <w:p w:rsidR="00F61999" w:rsidRDefault="00F61999" w:rsidP="00F61999">
      <w:pPr>
        <w:pStyle w:val="Rientrocorpodeltesto2"/>
        <w:spacing w:after="0" w:line="240" w:lineRule="auto"/>
        <w:ind w:left="0"/>
      </w:pPr>
      <w:r>
        <w:t>Potremo in tal caso avere:</w:t>
      </w:r>
    </w:p>
    <w:p w:rsidR="00F61999" w:rsidRDefault="00F61999" w:rsidP="00F61999">
      <w:pPr>
        <w:pStyle w:val="Rientrocorpodeltesto2"/>
        <w:spacing w:after="0" w:line="240" w:lineRule="auto"/>
        <w:ind w:left="0"/>
      </w:pPr>
      <w:r>
        <w:t>NB(28) = 79.22 con probabilità 1/3 → U = 1.00</w:t>
      </w:r>
    </w:p>
    <w:p w:rsidR="00F61999" w:rsidRDefault="00F61999" w:rsidP="00F61999">
      <w:pPr>
        <w:pStyle w:val="Rientrocorpodeltesto2"/>
        <w:spacing w:after="0" w:line="240" w:lineRule="auto"/>
        <w:ind w:left="0"/>
      </w:pPr>
      <w:r>
        <w:t>NB(28) = 74.97 con probabilità 1/3 → U = 0.60</w:t>
      </w:r>
    </w:p>
    <w:p w:rsidR="00F61999" w:rsidRDefault="00F61999" w:rsidP="00F61999">
      <w:pPr>
        <w:pStyle w:val="Rientrocorpodeltesto2"/>
        <w:spacing w:after="0" w:line="240" w:lineRule="auto"/>
        <w:ind w:left="0"/>
      </w:pPr>
      <w:r>
        <w:t>NB(28) = 61.18 con probabilità 1/3 → U = 0.00</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Quindi avremo 1/3 di probabilità di avere U = 1, 1/3 di probabilità di avere U = 0.60 e infine 1/3 di probabilità di avere U = 0.</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Ne discende che il valore atteso di U è pari a:</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1/3 x 1.00 + 1/3 x 0.60 + 1/3 x 0.00 = 0.53.</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 xml:space="preserve">Ne discende in definitiva che l’utilizzatore è indifferente rispetto alla scelta fra la decisione </w:t>
      </w:r>
      <w:r>
        <w:rPr>
          <w:i/>
          <w:iCs/>
        </w:rPr>
        <w:t>x</w:t>
      </w:r>
      <w:r>
        <w:rPr>
          <w:vertAlign w:val="subscript"/>
        </w:rPr>
        <w:t>1</w:t>
      </w:r>
      <w:r>
        <w:t xml:space="preserve"> e una ipotetica decisione che porge il beneficio massimo </w:t>
      </w:r>
      <w:proofErr w:type="spellStart"/>
      <w:r>
        <w:t>NB</w:t>
      </w:r>
      <w:r>
        <w:rPr>
          <w:smallCaps/>
          <w:vertAlign w:val="subscript"/>
        </w:rPr>
        <w:t>max</w:t>
      </w:r>
      <w:proofErr w:type="spellEnd"/>
      <w:r>
        <w:t xml:space="preserve"> con probabilità 0.53.</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rPr>
          <w:noProof/>
        </w:rPr>
        <w:drawing>
          <wp:inline distT="0" distB="0" distL="0" distR="0">
            <wp:extent cx="6294755" cy="3019425"/>
            <wp:effectExtent l="19050" t="0" r="0" b="0"/>
            <wp:docPr id="42" name="Immagine 42" descr="graf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af1.bmp"/>
                    <pic:cNvPicPr>
                      <a:picLocks noChangeAspect="1" noChangeArrowheads="1"/>
                    </pic:cNvPicPr>
                  </pic:nvPicPr>
                  <pic:blipFill>
                    <a:blip r:embed="rId86"/>
                    <a:srcRect/>
                    <a:stretch>
                      <a:fillRect/>
                    </a:stretch>
                  </pic:blipFill>
                  <pic:spPr bwMode="auto">
                    <a:xfrm>
                      <a:off x="0" y="0"/>
                      <a:ext cx="6294755" cy="3019425"/>
                    </a:xfrm>
                    <a:prstGeom prst="rect">
                      <a:avLst/>
                    </a:prstGeom>
                    <a:noFill/>
                    <a:ln w="9525">
                      <a:noFill/>
                      <a:miter lim="800000"/>
                      <a:headEnd/>
                      <a:tailEnd/>
                    </a:ln>
                  </pic:spPr>
                </pic:pic>
              </a:graphicData>
            </a:graphic>
          </wp:inline>
        </w:drawing>
      </w:r>
    </w:p>
    <w:p w:rsidR="00F61999" w:rsidRDefault="00F61999" w:rsidP="00F61999">
      <w:pPr>
        <w:pStyle w:val="Rientrocorpodeltesto2"/>
        <w:spacing w:after="0" w:line="240" w:lineRule="auto"/>
        <w:ind w:left="0"/>
      </w:pPr>
      <w:r>
        <w:t>Ripetendo l’operazione per tutte le righe della Tabella:</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7"/>
        <w:gridCol w:w="1677"/>
        <w:gridCol w:w="1677"/>
        <w:gridCol w:w="1677"/>
        <w:gridCol w:w="1677"/>
      </w:tblGrid>
      <w:tr w:rsidR="00F61999" w:rsidTr="00CB3572">
        <w:tblPrEx>
          <w:tblCellMar>
            <w:top w:w="0" w:type="dxa"/>
            <w:bottom w:w="0" w:type="dxa"/>
          </w:tblCellMar>
        </w:tblPrEx>
        <w:trPr>
          <w:cantSplit/>
        </w:trPr>
        <w:tc>
          <w:tcPr>
            <w:tcW w:w="1677" w:type="dxa"/>
          </w:tcPr>
          <w:p w:rsidR="00F61999" w:rsidRDefault="00F61999" w:rsidP="00F61999">
            <w:pPr>
              <w:pStyle w:val="Rientrocorpodeltesto2"/>
              <w:spacing w:after="0" w:line="240" w:lineRule="auto"/>
              <w:ind w:left="0"/>
              <w:jc w:val="center"/>
            </w:pPr>
          </w:p>
        </w:tc>
        <w:tc>
          <w:tcPr>
            <w:tcW w:w="5031" w:type="dxa"/>
            <w:gridSpan w:val="3"/>
          </w:tcPr>
          <w:p w:rsidR="00F61999" w:rsidRDefault="00F61999" w:rsidP="00F61999">
            <w:pPr>
              <w:pStyle w:val="Rientrocorpodeltesto2"/>
              <w:spacing w:after="0" w:line="240" w:lineRule="auto"/>
              <w:ind w:left="0"/>
              <w:jc w:val="center"/>
              <w:rPr>
                <w:i/>
                <w:iCs/>
              </w:rPr>
            </w:pPr>
            <w:r>
              <w:rPr>
                <w:i/>
                <w:iCs/>
              </w:rPr>
              <w:t>NB</w:t>
            </w:r>
            <w:r>
              <w:t>(</w:t>
            </w:r>
            <w:r>
              <w:rPr>
                <w:i/>
                <w:iCs/>
              </w:rPr>
              <w:t>x</w:t>
            </w:r>
            <w:r>
              <w:t>)</w:t>
            </w:r>
          </w:p>
        </w:tc>
        <w:tc>
          <w:tcPr>
            <w:tcW w:w="1677" w:type="dxa"/>
          </w:tcPr>
          <w:p w:rsidR="00F61999" w:rsidRDefault="00F61999" w:rsidP="00F61999">
            <w:pPr>
              <w:pStyle w:val="Rientrocorpodeltesto2"/>
              <w:spacing w:after="0" w:line="240" w:lineRule="auto"/>
              <w:ind w:left="0"/>
              <w:jc w:val="center"/>
            </w:pP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Decisioni</w:t>
            </w:r>
          </w:p>
          <w:p w:rsidR="00F61999" w:rsidRDefault="00F61999" w:rsidP="00F61999">
            <w:pPr>
              <w:pStyle w:val="Rientrocorpodeltesto2"/>
              <w:spacing w:after="0" w:line="240" w:lineRule="auto"/>
              <w:ind w:left="0"/>
              <w:jc w:val="center"/>
            </w:pPr>
            <w:r>
              <w:t>ottime (x)</w:t>
            </w:r>
          </w:p>
        </w:tc>
        <w:tc>
          <w:tcPr>
            <w:tcW w:w="1677" w:type="dxa"/>
          </w:tcPr>
          <w:p w:rsidR="00F61999" w:rsidRDefault="00F61999" w:rsidP="00F61999">
            <w:pPr>
              <w:pStyle w:val="Rientrocorpodeltesto2"/>
              <w:spacing w:after="0" w:line="240" w:lineRule="auto"/>
              <w:ind w:left="0"/>
              <w:jc w:val="center"/>
              <w:rPr>
                <w:lang w:val="en-GB"/>
              </w:rPr>
            </w:pPr>
            <w:r>
              <w:rPr>
                <w:i/>
                <w:iCs/>
                <w:lang w:val="en-GB"/>
              </w:rPr>
              <w:t>W</w:t>
            </w:r>
            <w:r>
              <w:rPr>
                <w:vertAlign w:val="subscript"/>
                <w:lang w:val="en-GB"/>
              </w:rPr>
              <w:t>1</w:t>
            </w:r>
          </w:p>
        </w:tc>
        <w:tc>
          <w:tcPr>
            <w:tcW w:w="1677" w:type="dxa"/>
          </w:tcPr>
          <w:p w:rsidR="00F61999" w:rsidRDefault="00F61999" w:rsidP="00F61999">
            <w:pPr>
              <w:pStyle w:val="Rientrocorpodeltesto2"/>
              <w:spacing w:after="0" w:line="240" w:lineRule="auto"/>
              <w:ind w:left="0"/>
              <w:jc w:val="center"/>
              <w:rPr>
                <w:lang w:val="en-GB"/>
              </w:rPr>
            </w:pPr>
            <w:r>
              <w:rPr>
                <w:i/>
                <w:iCs/>
                <w:lang w:val="en-GB"/>
              </w:rPr>
              <w:t>W</w:t>
            </w:r>
            <w:r>
              <w:rPr>
                <w:vertAlign w:val="subscript"/>
                <w:lang w:val="en-GB"/>
              </w:rPr>
              <w:t>2</w:t>
            </w:r>
          </w:p>
        </w:tc>
        <w:tc>
          <w:tcPr>
            <w:tcW w:w="1677" w:type="dxa"/>
          </w:tcPr>
          <w:p w:rsidR="00F61999" w:rsidRDefault="00F61999" w:rsidP="00F61999">
            <w:pPr>
              <w:pStyle w:val="Rientrocorpodeltesto2"/>
              <w:spacing w:after="0" w:line="240" w:lineRule="auto"/>
              <w:ind w:left="0"/>
              <w:jc w:val="center"/>
              <w:rPr>
                <w:lang w:val="en-GB"/>
              </w:rPr>
            </w:pPr>
            <w:r>
              <w:rPr>
                <w:i/>
                <w:iCs/>
                <w:lang w:val="en-GB"/>
              </w:rPr>
              <w:t>W</w:t>
            </w:r>
            <w:r>
              <w:rPr>
                <w:vertAlign w:val="subscript"/>
                <w:lang w:val="en-GB"/>
              </w:rPr>
              <w:t>3</w:t>
            </w:r>
          </w:p>
        </w:tc>
        <w:tc>
          <w:tcPr>
            <w:tcW w:w="1677" w:type="dxa"/>
          </w:tcPr>
          <w:p w:rsidR="00F61999" w:rsidRDefault="00F61999" w:rsidP="00F61999">
            <w:pPr>
              <w:pStyle w:val="Rientrocorpodeltesto2"/>
              <w:spacing w:after="0" w:line="240" w:lineRule="auto"/>
              <w:ind w:left="0"/>
              <w:jc w:val="center"/>
            </w:pPr>
            <w:r>
              <w:t>E(U)</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1 (28)</w:t>
            </w:r>
          </w:p>
        </w:tc>
        <w:tc>
          <w:tcPr>
            <w:tcW w:w="1677" w:type="dxa"/>
          </w:tcPr>
          <w:p w:rsidR="00F61999" w:rsidRDefault="00F61999" w:rsidP="00F61999">
            <w:pPr>
              <w:pStyle w:val="Rientrocorpodeltesto2"/>
              <w:spacing w:after="0" w:line="240" w:lineRule="auto"/>
              <w:ind w:left="0"/>
              <w:jc w:val="center"/>
            </w:pPr>
            <w:r>
              <w:t>79.22</w:t>
            </w:r>
          </w:p>
        </w:tc>
        <w:tc>
          <w:tcPr>
            <w:tcW w:w="1677" w:type="dxa"/>
          </w:tcPr>
          <w:p w:rsidR="00F61999" w:rsidRDefault="00F61999" w:rsidP="00F61999">
            <w:pPr>
              <w:pStyle w:val="Rientrocorpodeltesto2"/>
              <w:spacing w:after="0" w:line="240" w:lineRule="auto"/>
              <w:ind w:left="0"/>
              <w:jc w:val="center"/>
            </w:pPr>
            <w:r>
              <w:t>74.97</w:t>
            </w:r>
          </w:p>
        </w:tc>
        <w:tc>
          <w:tcPr>
            <w:tcW w:w="1677" w:type="dxa"/>
          </w:tcPr>
          <w:p w:rsidR="00F61999" w:rsidRDefault="00F61999" w:rsidP="00F61999">
            <w:pPr>
              <w:pStyle w:val="Rientrocorpodeltesto2"/>
              <w:spacing w:after="0" w:line="240" w:lineRule="auto"/>
              <w:ind w:left="0"/>
              <w:jc w:val="center"/>
            </w:pPr>
            <w:r>
              <w:t>61.18</w:t>
            </w:r>
          </w:p>
        </w:tc>
        <w:tc>
          <w:tcPr>
            <w:tcW w:w="1677" w:type="dxa"/>
          </w:tcPr>
          <w:p w:rsidR="00F61999" w:rsidRDefault="00F61999" w:rsidP="00F61999">
            <w:pPr>
              <w:pStyle w:val="Rientrocorpodeltesto2"/>
              <w:spacing w:after="0" w:line="240" w:lineRule="auto"/>
              <w:ind w:left="0"/>
              <w:jc w:val="center"/>
            </w:pPr>
            <w:r>
              <w:t>0.53</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2 (38)</w:t>
            </w:r>
          </w:p>
        </w:tc>
        <w:tc>
          <w:tcPr>
            <w:tcW w:w="1677" w:type="dxa"/>
          </w:tcPr>
          <w:p w:rsidR="00F61999" w:rsidRDefault="00F61999" w:rsidP="00F61999">
            <w:pPr>
              <w:pStyle w:val="Rientrocorpodeltesto2"/>
              <w:spacing w:after="0" w:line="240" w:lineRule="auto"/>
              <w:ind w:left="0"/>
              <w:jc w:val="center"/>
            </w:pPr>
            <w:r>
              <w:t>76.26</w:t>
            </w:r>
          </w:p>
        </w:tc>
        <w:tc>
          <w:tcPr>
            <w:tcW w:w="1677" w:type="dxa"/>
          </w:tcPr>
          <w:p w:rsidR="00F61999" w:rsidRDefault="00F61999" w:rsidP="00F61999">
            <w:pPr>
              <w:pStyle w:val="Rientrocorpodeltesto2"/>
              <w:spacing w:after="0" w:line="240" w:lineRule="auto"/>
              <w:ind w:left="0"/>
              <w:jc w:val="center"/>
            </w:pPr>
            <w:r>
              <w:t>76.85</w:t>
            </w:r>
          </w:p>
        </w:tc>
        <w:tc>
          <w:tcPr>
            <w:tcW w:w="1677" w:type="dxa"/>
          </w:tcPr>
          <w:p w:rsidR="00F61999" w:rsidRDefault="00F61999" w:rsidP="00F61999">
            <w:pPr>
              <w:pStyle w:val="Rientrocorpodeltesto2"/>
              <w:spacing w:after="0" w:line="240" w:lineRule="auto"/>
              <w:ind w:left="0"/>
              <w:jc w:val="center"/>
            </w:pPr>
            <w:r>
              <w:t>63.41</w:t>
            </w:r>
          </w:p>
        </w:tc>
        <w:tc>
          <w:tcPr>
            <w:tcW w:w="1677" w:type="dxa"/>
          </w:tcPr>
          <w:p w:rsidR="00F61999" w:rsidRDefault="00F61999" w:rsidP="00F61999">
            <w:pPr>
              <w:pStyle w:val="Rientrocorpodeltesto2"/>
              <w:spacing w:after="0" w:line="240" w:lineRule="auto"/>
              <w:ind w:left="0"/>
              <w:jc w:val="center"/>
            </w:pPr>
            <w:r>
              <w:t>0.50</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3 (42)</w:t>
            </w:r>
          </w:p>
        </w:tc>
        <w:tc>
          <w:tcPr>
            <w:tcW w:w="1677" w:type="dxa"/>
          </w:tcPr>
          <w:p w:rsidR="00F61999" w:rsidRDefault="00F61999" w:rsidP="00F61999">
            <w:pPr>
              <w:pStyle w:val="Rientrocorpodeltesto2"/>
              <w:spacing w:after="0" w:line="240" w:lineRule="auto"/>
              <w:ind w:left="0"/>
              <w:jc w:val="center"/>
            </w:pPr>
            <w:r>
              <w:t>73.83</w:t>
            </w:r>
          </w:p>
        </w:tc>
        <w:tc>
          <w:tcPr>
            <w:tcW w:w="1677" w:type="dxa"/>
          </w:tcPr>
          <w:p w:rsidR="00F61999" w:rsidRDefault="00F61999" w:rsidP="00F61999">
            <w:pPr>
              <w:pStyle w:val="Rientrocorpodeltesto2"/>
              <w:spacing w:after="0" w:line="240" w:lineRule="auto"/>
              <w:ind w:left="0"/>
              <w:jc w:val="center"/>
            </w:pPr>
            <w:r>
              <w:t>76.63</w:t>
            </w:r>
          </w:p>
        </w:tc>
        <w:tc>
          <w:tcPr>
            <w:tcW w:w="1677" w:type="dxa"/>
          </w:tcPr>
          <w:p w:rsidR="00F61999" w:rsidRDefault="00F61999" w:rsidP="00F61999">
            <w:pPr>
              <w:pStyle w:val="Rientrocorpodeltesto2"/>
              <w:spacing w:after="0" w:line="240" w:lineRule="auto"/>
              <w:ind w:left="0"/>
              <w:jc w:val="center"/>
            </w:pPr>
            <w:r>
              <w:t>63.53</w:t>
            </w:r>
          </w:p>
        </w:tc>
        <w:tc>
          <w:tcPr>
            <w:tcW w:w="1677" w:type="dxa"/>
          </w:tcPr>
          <w:p w:rsidR="00F61999" w:rsidRDefault="00F61999" w:rsidP="00F61999">
            <w:pPr>
              <w:pStyle w:val="Rientrocorpodeltesto2"/>
              <w:spacing w:after="0" w:line="240" w:lineRule="auto"/>
              <w:ind w:left="0"/>
              <w:jc w:val="center"/>
            </w:pPr>
            <w:r>
              <w:t>0.52</w:t>
            </w:r>
          </w:p>
        </w:tc>
      </w:tr>
      <w:tr w:rsidR="00F61999" w:rsidTr="00CB3572">
        <w:tblPrEx>
          <w:tblCellMar>
            <w:top w:w="0" w:type="dxa"/>
            <w:bottom w:w="0" w:type="dxa"/>
          </w:tblCellMar>
        </w:tblPrEx>
        <w:tc>
          <w:tcPr>
            <w:tcW w:w="1677" w:type="dxa"/>
          </w:tcPr>
          <w:p w:rsidR="00F61999" w:rsidRDefault="00F61999" w:rsidP="00F61999">
            <w:pPr>
              <w:pStyle w:val="Rientrocorpodeltesto2"/>
              <w:spacing w:after="0" w:line="240" w:lineRule="auto"/>
              <w:ind w:left="0"/>
              <w:jc w:val="center"/>
            </w:pPr>
            <w:r>
              <w:t>4 (30)</w:t>
            </w:r>
          </w:p>
        </w:tc>
        <w:tc>
          <w:tcPr>
            <w:tcW w:w="1677" w:type="dxa"/>
          </w:tcPr>
          <w:p w:rsidR="00F61999" w:rsidRDefault="00F61999" w:rsidP="00F61999">
            <w:pPr>
              <w:pStyle w:val="Rientrocorpodeltesto2"/>
              <w:spacing w:after="0" w:line="240" w:lineRule="auto"/>
              <w:ind w:left="0"/>
              <w:jc w:val="center"/>
            </w:pPr>
            <w:r>
              <w:t>79.11</w:t>
            </w:r>
          </w:p>
        </w:tc>
        <w:tc>
          <w:tcPr>
            <w:tcW w:w="1677" w:type="dxa"/>
          </w:tcPr>
          <w:p w:rsidR="00F61999" w:rsidRDefault="00F61999" w:rsidP="00F61999">
            <w:pPr>
              <w:pStyle w:val="Rientrocorpodeltesto2"/>
              <w:spacing w:after="0" w:line="240" w:lineRule="auto"/>
              <w:ind w:left="0"/>
              <w:jc w:val="center"/>
            </w:pPr>
            <w:r>
              <w:t>75.73</w:t>
            </w:r>
          </w:p>
        </w:tc>
        <w:tc>
          <w:tcPr>
            <w:tcW w:w="1677" w:type="dxa"/>
          </w:tcPr>
          <w:p w:rsidR="00F61999" w:rsidRDefault="00F61999" w:rsidP="00F61999">
            <w:pPr>
              <w:pStyle w:val="Rientrocorpodeltesto2"/>
              <w:spacing w:after="0" w:line="240" w:lineRule="auto"/>
              <w:ind w:left="0"/>
              <w:jc w:val="center"/>
            </w:pPr>
            <w:r>
              <w:t>61.93</w:t>
            </w:r>
          </w:p>
        </w:tc>
        <w:tc>
          <w:tcPr>
            <w:tcW w:w="1677" w:type="dxa"/>
          </w:tcPr>
          <w:p w:rsidR="00F61999" w:rsidRDefault="00F61999" w:rsidP="00F61999">
            <w:pPr>
              <w:pStyle w:val="Rientrocorpodeltesto2"/>
              <w:spacing w:after="0" w:line="240" w:lineRule="auto"/>
              <w:ind w:left="0"/>
              <w:jc w:val="center"/>
            </w:pPr>
            <w:r>
              <w:t>0.57</w:t>
            </w:r>
          </w:p>
        </w:tc>
      </w:tr>
    </w:tbl>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 xml:space="preserve">Il criterio di ordinamento è </w:t>
      </w:r>
      <w:r>
        <w:rPr>
          <w:smallCaps/>
        </w:rPr>
        <w:t>diverso</w:t>
      </w:r>
      <w:r>
        <w:t xml:space="preserve"> da quello ottenuto con la ricerca del massimo del valore atteso, oppure il massimo del minimo.</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 xml:space="preserve">L’ordinamento dipende dalla forma della </w:t>
      </w:r>
      <w:r>
        <w:rPr>
          <w:smallCaps/>
        </w:rPr>
        <w:t>funzione di utilità</w:t>
      </w:r>
    </w:p>
    <w:p w:rsidR="00F61999" w:rsidRDefault="00F61999" w:rsidP="00F61999">
      <w:pPr>
        <w:pStyle w:val="Rientrocorpodeltesto2"/>
        <w:spacing w:after="0" w:line="240" w:lineRule="auto"/>
        <w:ind w:left="0"/>
      </w:pPr>
      <w:r>
        <w:t>Questa può variare, in dipendenza di particolari circostanze, avversione verso il rischio, etc.</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br w:type="page"/>
      </w:r>
    </w:p>
    <w:p w:rsidR="00F61999" w:rsidRDefault="00F61999" w:rsidP="00F61999">
      <w:pPr>
        <w:pStyle w:val="Titolo1"/>
        <w:spacing w:line="240" w:lineRule="auto"/>
        <w:jc w:val="center"/>
        <w:rPr>
          <w:i/>
          <w:sz w:val="50"/>
        </w:rPr>
      </w:pPr>
      <w:r>
        <w:rPr>
          <w:i/>
          <w:sz w:val="50"/>
        </w:rPr>
        <w:lastRenderedPageBreak/>
        <w:t>Teoria dell’utilità</w:t>
      </w:r>
    </w:p>
    <w:p w:rsidR="00F61999" w:rsidRDefault="00F61999" w:rsidP="00F61999">
      <w:pPr>
        <w:pStyle w:val="Titolo1"/>
        <w:spacing w:line="240" w:lineRule="auto"/>
        <w:jc w:val="center"/>
        <w:rPr>
          <w:i/>
        </w:rPr>
      </w:pPr>
      <w:r>
        <w:rPr>
          <w:i/>
        </w:rPr>
        <w:t>Pregi</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Può incorporare inclinazioni o avversioni verso il rischio, mediante la definizione della funzione di utilità.</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Il giudizio diviene più soggettivo.</w:t>
      </w:r>
    </w:p>
    <w:p w:rsidR="00F61999" w:rsidRDefault="00F61999" w:rsidP="00F61999">
      <w:pPr>
        <w:pStyle w:val="Rientrocorpodeltesto2"/>
        <w:spacing w:after="0" w:line="240" w:lineRule="auto"/>
        <w:ind w:left="0"/>
      </w:pPr>
      <w:r>
        <w:t>Le preferenze espresse sono trasparenti e possono essere spunto di discussione.</w:t>
      </w:r>
    </w:p>
    <w:p w:rsidR="00F61999" w:rsidRDefault="00F61999" w:rsidP="00F61999">
      <w:pPr>
        <w:pStyle w:val="Rientrocorpodeltesto2"/>
        <w:spacing w:after="0" w:line="240" w:lineRule="auto"/>
        <w:ind w:left="0"/>
      </w:pPr>
    </w:p>
    <w:p w:rsidR="00F61999" w:rsidRDefault="00F61999" w:rsidP="00F61999">
      <w:pPr>
        <w:pStyle w:val="Titolo1"/>
        <w:spacing w:line="240" w:lineRule="auto"/>
        <w:jc w:val="center"/>
        <w:rPr>
          <w:i/>
          <w:sz w:val="50"/>
        </w:rPr>
      </w:pPr>
      <w:r>
        <w:rPr>
          <w:i/>
          <w:sz w:val="50"/>
        </w:rPr>
        <w:t>Teoria dell’utilità</w:t>
      </w:r>
    </w:p>
    <w:p w:rsidR="00F61999" w:rsidRDefault="00F61999" w:rsidP="00F61999">
      <w:pPr>
        <w:pStyle w:val="Titolo1"/>
        <w:spacing w:line="240" w:lineRule="auto"/>
        <w:jc w:val="center"/>
        <w:rPr>
          <w:i/>
        </w:rPr>
      </w:pPr>
      <w:r>
        <w:rPr>
          <w:i/>
        </w:rPr>
        <w:t>Difetti</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r>
        <w:t>La definizione della funzione di utilità può essere problematica.</w:t>
      </w:r>
    </w:p>
    <w:p w:rsidR="00F61999" w:rsidRDefault="00F61999" w:rsidP="00F61999">
      <w:pPr>
        <w:pStyle w:val="Rientrocorpodeltesto2"/>
        <w:spacing w:after="0" w:line="240" w:lineRule="auto"/>
        <w:ind w:left="0"/>
      </w:pPr>
      <w:r>
        <w:t>E’ difficile esprimere la propria avversione od inclinazione al rischio.</w:t>
      </w:r>
    </w:p>
    <w:p w:rsidR="00F61999" w:rsidRDefault="00F61999" w:rsidP="00F61999">
      <w:pPr>
        <w:pStyle w:val="Rientrocorpodeltesto2"/>
        <w:spacing w:after="0" w:line="240" w:lineRule="auto"/>
        <w:ind w:left="0"/>
      </w:pPr>
      <w:r>
        <w:t>L’espressione di probabilità di eventi poco realistici può essere poco attendibile.</w:t>
      </w:r>
    </w:p>
    <w:p w:rsidR="00F61999" w:rsidRDefault="00F61999" w:rsidP="00F61999">
      <w:pPr>
        <w:pStyle w:val="Rientrocorpodeltesto2"/>
        <w:spacing w:after="0" w:line="240" w:lineRule="auto"/>
        <w:ind w:left="0"/>
      </w:pPr>
      <w:r>
        <w:t>L’espressione della funzione di utilità, nell’ambito di problemi complessi e dai risvolti sociali rilevanti, non può essere fatta dal solo decisore.</w:t>
      </w:r>
    </w:p>
    <w:p w:rsidR="00F61999" w:rsidRDefault="00F61999" w:rsidP="00F61999">
      <w:pPr>
        <w:pStyle w:val="Rientrocorpodeltesto2"/>
        <w:spacing w:after="0" w:line="240" w:lineRule="auto"/>
        <w:ind w:left="0"/>
      </w:pPr>
      <w:r>
        <w:t>Il decisore può essere oggetto di critiche.</w:t>
      </w:r>
    </w:p>
    <w:p w:rsidR="00F61999" w:rsidRDefault="00F61999" w:rsidP="00F61999">
      <w:pPr>
        <w:pStyle w:val="Rientrocorpodeltesto2"/>
        <w:spacing w:after="0" w:line="240" w:lineRule="auto"/>
        <w:ind w:left="0"/>
      </w:pPr>
    </w:p>
    <w:p w:rsidR="00F61999" w:rsidRDefault="00F61999" w:rsidP="00F61999">
      <w:pPr>
        <w:pStyle w:val="Rientrocorpodeltesto2"/>
        <w:spacing w:after="0" w:line="240" w:lineRule="auto"/>
        <w:ind w:left="0"/>
      </w:pPr>
    </w:p>
    <w:p w:rsidR="00FB5518" w:rsidRPr="00F61999" w:rsidRDefault="00FB5518" w:rsidP="00F61999"/>
    <w:sectPr w:rsidR="00FB5518" w:rsidRPr="00F61999" w:rsidSect="006744A5">
      <w:type w:val="continuous"/>
      <w:pgSz w:w="11907" w:h="16840" w:code="9"/>
      <w:pgMar w:top="1417" w:right="1134" w:bottom="1134" w:left="1134" w:header="811" w:footer="0"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602020203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800002EF" w:usb1="4000205A" w:usb2="00000000" w:usb3="00000000" w:csb0="00000017"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F684E4"/>
    <w:lvl w:ilvl="0">
      <w:numFmt w:val="bullet"/>
      <w:lvlText w:val="*"/>
      <w:lvlJc w:val="left"/>
    </w:lvl>
  </w:abstractNum>
  <w:abstractNum w:abstractNumId="1">
    <w:nsid w:val="006D710B"/>
    <w:multiLevelType w:val="hybridMultilevel"/>
    <w:tmpl w:val="F2AE86E4"/>
    <w:lvl w:ilvl="0" w:tplc="578E4176">
      <w:start w:val="1"/>
      <w:numFmt w:val="bullet"/>
      <w:lvlText w:val=""/>
      <w:lvlJc w:val="left"/>
      <w:pPr>
        <w:tabs>
          <w:tab w:val="num" w:pos="720"/>
        </w:tabs>
        <w:ind w:left="720" w:hanging="360"/>
      </w:pPr>
      <w:rPr>
        <w:rFonts w:ascii="Wingdings" w:hAnsi="Wingdings" w:hint="default"/>
      </w:rPr>
    </w:lvl>
    <w:lvl w:ilvl="1" w:tplc="AF781102">
      <w:start w:val="211"/>
      <w:numFmt w:val="bullet"/>
      <w:lvlText w:val="•"/>
      <w:lvlJc w:val="left"/>
      <w:pPr>
        <w:tabs>
          <w:tab w:val="num" w:pos="1440"/>
        </w:tabs>
        <w:ind w:left="1440" w:hanging="360"/>
      </w:pPr>
      <w:rPr>
        <w:rFonts w:ascii="Times New Roman" w:hAnsi="Times New Roman" w:hint="default"/>
      </w:rPr>
    </w:lvl>
    <w:lvl w:ilvl="2" w:tplc="BF20A794" w:tentative="1">
      <w:start w:val="1"/>
      <w:numFmt w:val="bullet"/>
      <w:lvlText w:val=""/>
      <w:lvlJc w:val="left"/>
      <w:pPr>
        <w:tabs>
          <w:tab w:val="num" w:pos="2160"/>
        </w:tabs>
        <w:ind w:left="2160" w:hanging="360"/>
      </w:pPr>
      <w:rPr>
        <w:rFonts w:ascii="Wingdings" w:hAnsi="Wingdings" w:hint="default"/>
      </w:rPr>
    </w:lvl>
    <w:lvl w:ilvl="3" w:tplc="50DA240C" w:tentative="1">
      <w:start w:val="1"/>
      <w:numFmt w:val="bullet"/>
      <w:lvlText w:val=""/>
      <w:lvlJc w:val="left"/>
      <w:pPr>
        <w:tabs>
          <w:tab w:val="num" w:pos="2880"/>
        </w:tabs>
        <w:ind w:left="2880" w:hanging="360"/>
      </w:pPr>
      <w:rPr>
        <w:rFonts w:ascii="Wingdings" w:hAnsi="Wingdings" w:hint="default"/>
      </w:rPr>
    </w:lvl>
    <w:lvl w:ilvl="4" w:tplc="4D4A8E02" w:tentative="1">
      <w:start w:val="1"/>
      <w:numFmt w:val="bullet"/>
      <w:lvlText w:val=""/>
      <w:lvlJc w:val="left"/>
      <w:pPr>
        <w:tabs>
          <w:tab w:val="num" w:pos="3600"/>
        </w:tabs>
        <w:ind w:left="3600" w:hanging="360"/>
      </w:pPr>
      <w:rPr>
        <w:rFonts w:ascii="Wingdings" w:hAnsi="Wingdings" w:hint="default"/>
      </w:rPr>
    </w:lvl>
    <w:lvl w:ilvl="5" w:tplc="4F1A0D28" w:tentative="1">
      <w:start w:val="1"/>
      <w:numFmt w:val="bullet"/>
      <w:lvlText w:val=""/>
      <w:lvlJc w:val="left"/>
      <w:pPr>
        <w:tabs>
          <w:tab w:val="num" w:pos="4320"/>
        </w:tabs>
        <w:ind w:left="4320" w:hanging="360"/>
      </w:pPr>
      <w:rPr>
        <w:rFonts w:ascii="Wingdings" w:hAnsi="Wingdings" w:hint="default"/>
      </w:rPr>
    </w:lvl>
    <w:lvl w:ilvl="6" w:tplc="FE1E5A2A" w:tentative="1">
      <w:start w:val="1"/>
      <w:numFmt w:val="bullet"/>
      <w:lvlText w:val=""/>
      <w:lvlJc w:val="left"/>
      <w:pPr>
        <w:tabs>
          <w:tab w:val="num" w:pos="5040"/>
        </w:tabs>
        <w:ind w:left="5040" w:hanging="360"/>
      </w:pPr>
      <w:rPr>
        <w:rFonts w:ascii="Wingdings" w:hAnsi="Wingdings" w:hint="default"/>
      </w:rPr>
    </w:lvl>
    <w:lvl w:ilvl="7" w:tplc="7640DBFE" w:tentative="1">
      <w:start w:val="1"/>
      <w:numFmt w:val="bullet"/>
      <w:lvlText w:val=""/>
      <w:lvlJc w:val="left"/>
      <w:pPr>
        <w:tabs>
          <w:tab w:val="num" w:pos="5760"/>
        </w:tabs>
        <w:ind w:left="5760" w:hanging="360"/>
      </w:pPr>
      <w:rPr>
        <w:rFonts w:ascii="Wingdings" w:hAnsi="Wingdings" w:hint="default"/>
      </w:rPr>
    </w:lvl>
    <w:lvl w:ilvl="8" w:tplc="4C082D08" w:tentative="1">
      <w:start w:val="1"/>
      <w:numFmt w:val="bullet"/>
      <w:lvlText w:val=""/>
      <w:lvlJc w:val="left"/>
      <w:pPr>
        <w:tabs>
          <w:tab w:val="num" w:pos="6480"/>
        </w:tabs>
        <w:ind w:left="6480" w:hanging="360"/>
      </w:pPr>
      <w:rPr>
        <w:rFonts w:ascii="Wingdings" w:hAnsi="Wingdings" w:hint="default"/>
      </w:rPr>
    </w:lvl>
  </w:abstractNum>
  <w:abstractNum w:abstractNumId="2">
    <w:nsid w:val="053030DF"/>
    <w:multiLevelType w:val="hybridMultilevel"/>
    <w:tmpl w:val="1C207254"/>
    <w:lvl w:ilvl="0" w:tplc="7DEAD9D8">
      <w:start w:val="1"/>
      <w:numFmt w:val="bullet"/>
      <w:lvlText w:val=""/>
      <w:lvlJc w:val="left"/>
      <w:pPr>
        <w:tabs>
          <w:tab w:val="num" w:pos="720"/>
        </w:tabs>
        <w:ind w:left="720" w:hanging="360"/>
      </w:pPr>
      <w:rPr>
        <w:rFonts w:ascii="Wingdings" w:hAnsi="Wingdings" w:hint="default"/>
      </w:rPr>
    </w:lvl>
    <w:lvl w:ilvl="1" w:tplc="D256C264" w:tentative="1">
      <w:start w:val="1"/>
      <w:numFmt w:val="bullet"/>
      <w:lvlText w:val=""/>
      <w:lvlJc w:val="left"/>
      <w:pPr>
        <w:tabs>
          <w:tab w:val="num" w:pos="1440"/>
        </w:tabs>
        <w:ind w:left="1440" w:hanging="360"/>
      </w:pPr>
      <w:rPr>
        <w:rFonts w:ascii="Wingdings" w:hAnsi="Wingdings" w:hint="default"/>
      </w:rPr>
    </w:lvl>
    <w:lvl w:ilvl="2" w:tplc="32DEFB66" w:tentative="1">
      <w:start w:val="1"/>
      <w:numFmt w:val="bullet"/>
      <w:lvlText w:val=""/>
      <w:lvlJc w:val="left"/>
      <w:pPr>
        <w:tabs>
          <w:tab w:val="num" w:pos="2160"/>
        </w:tabs>
        <w:ind w:left="2160" w:hanging="360"/>
      </w:pPr>
      <w:rPr>
        <w:rFonts w:ascii="Wingdings" w:hAnsi="Wingdings" w:hint="default"/>
      </w:rPr>
    </w:lvl>
    <w:lvl w:ilvl="3" w:tplc="1694AE8E" w:tentative="1">
      <w:start w:val="1"/>
      <w:numFmt w:val="bullet"/>
      <w:lvlText w:val=""/>
      <w:lvlJc w:val="left"/>
      <w:pPr>
        <w:tabs>
          <w:tab w:val="num" w:pos="2880"/>
        </w:tabs>
        <w:ind w:left="2880" w:hanging="360"/>
      </w:pPr>
      <w:rPr>
        <w:rFonts w:ascii="Wingdings" w:hAnsi="Wingdings" w:hint="default"/>
      </w:rPr>
    </w:lvl>
    <w:lvl w:ilvl="4" w:tplc="2F24F840" w:tentative="1">
      <w:start w:val="1"/>
      <w:numFmt w:val="bullet"/>
      <w:lvlText w:val=""/>
      <w:lvlJc w:val="left"/>
      <w:pPr>
        <w:tabs>
          <w:tab w:val="num" w:pos="3600"/>
        </w:tabs>
        <w:ind w:left="3600" w:hanging="360"/>
      </w:pPr>
      <w:rPr>
        <w:rFonts w:ascii="Wingdings" w:hAnsi="Wingdings" w:hint="default"/>
      </w:rPr>
    </w:lvl>
    <w:lvl w:ilvl="5" w:tplc="769CE2BE" w:tentative="1">
      <w:start w:val="1"/>
      <w:numFmt w:val="bullet"/>
      <w:lvlText w:val=""/>
      <w:lvlJc w:val="left"/>
      <w:pPr>
        <w:tabs>
          <w:tab w:val="num" w:pos="4320"/>
        </w:tabs>
        <w:ind w:left="4320" w:hanging="360"/>
      </w:pPr>
      <w:rPr>
        <w:rFonts w:ascii="Wingdings" w:hAnsi="Wingdings" w:hint="default"/>
      </w:rPr>
    </w:lvl>
    <w:lvl w:ilvl="6" w:tplc="42924C46" w:tentative="1">
      <w:start w:val="1"/>
      <w:numFmt w:val="bullet"/>
      <w:lvlText w:val=""/>
      <w:lvlJc w:val="left"/>
      <w:pPr>
        <w:tabs>
          <w:tab w:val="num" w:pos="5040"/>
        </w:tabs>
        <w:ind w:left="5040" w:hanging="360"/>
      </w:pPr>
      <w:rPr>
        <w:rFonts w:ascii="Wingdings" w:hAnsi="Wingdings" w:hint="default"/>
      </w:rPr>
    </w:lvl>
    <w:lvl w:ilvl="7" w:tplc="6764C520" w:tentative="1">
      <w:start w:val="1"/>
      <w:numFmt w:val="bullet"/>
      <w:lvlText w:val=""/>
      <w:lvlJc w:val="left"/>
      <w:pPr>
        <w:tabs>
          <w:tab w:val="num" w:pos="5760"/>
        </w:tabs>
        <w:ind w:left="5760" w:hanging="360"/>
      </w:pPr>
      <w:rPr>
        <w:rFonts w:ascii="Wingdings" w:hAnsi="Wingdings" w:hint="default"/>
      </w:rPr>
    </w:lvl>
    <w:lvl w:ilvl="8" w:tplc="11B46DB2" w:tentative="1">
      <w:start w:val="1"/>
      <w:numFmt w:val="bullet"/>
      <w:lvlText w:val=""/>
      <w:lvlJc w:val="left"/>
      <w:pPr>
        <w:tabs>
          <w:tab w:val="num" w:pos="6480"/>
        </w:tabs>
        <w:ind w:left="6480" w:hanging="360"/>
      </w:pPr>
      <w:rPr>
        <w:rFonts w:ascii="Wingdings" w:hAnsi="Wingdings" w:hint="default"/>
      </w:rPr>
    </w:lvl>
  </w:abstractNum>
  <w:abstractNum w:abstractNumId="3">
    <w:nsid w:val="0BB42735"/>
    <w:multiLevelType w:val="hybridMultilevel"/>
    <w:tmpl w:val="D0AAA976"/>
    <w:lvl w:ilvl="0" w:tplc="E2F0972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3B246E"/>
    <w:multiLevelType w:val="hybridMultilevel"/>
    <w:tmpl w:val="9D8449EC"/>
    <w:lvl w:ilvl="0" w:tplc="5DEA4ACA">
      <w:start w:val="1"/>
      <w:numFmt w:val="bullet"/>
      <w:lvlText w:val=""/>
      <w:lvlJc w:val="left"/>
      <w:pPr>
        <w:tabs>
          <w:tab w:val="num" w:pos="720"/>
        </w:tabs>
        <w:ind w:left="720" w:hanging="360"/>
      </w:pPr>
      <w:rPr>
        <w:rFonts w:ascii="Wingdings" w:hAnsi="Wingdings" w:hint="default"/>
      </w:rPr>
    </w:lvl>
    <w:lvl w:ilvl="1" w:tplc="B706DC26">
      <w:start w:val="211"/>
      <w:numFmt w:val="bullet"/>
      <w:lvlText w:val="•"/>
      <w:lvlJc w:val="left"/>
      <w:pPr>
        <w:tabs>
          <w:tab w:val="num" w:pos="1440"/>
        </w:tabs>
        <w:ind w:left="1440" w:hanging="360"/>
      </w:pPr>
      <w:rPr>
        <w:rFonts w:ascii="Times New Roman" w:hAnsi="Times New Roman" w:hint="default"/>
      </w:rPr>
    </w:lvl>
    <w:lvl w:ilvl="2" w:tplc="381E4374" w:tentative="1">
      <w:start w:val="1"/>
      <w:numFmt w:val="bullet"/>
      <w:lvlText w:val=""/>
      <w:lvlJc w:val="left"/>
      <w:pPr>
        <w:tabs>
          <w:tab w:val="num" w:pos="2160"/>
        </w:tabs>
        <w:ind w:left="2160" w:hanging="360"/>
      </w:pPr>
      <w:rPr>
        <w:rFonts w:ascii="Wingdings" w:hAnsi="Wingdings" w:hint="default"/>
      </w:rPr>
    </w:lvl>
    <w:lvl w:ilvl="3" w:tplc="22C2DD62" w:tentative="1">
      <w:start w:val="1"/>
      <w:numFmt w:val="bullet"/>
      <w:lvlText w:val=""/>
      <w:lvlJc w:val="left"/>
      <w:pPr>
        <w:tabs>
          <w:tab w:val="num" w:pos="2880"/>
        </w:tabs>
        <w:ind w:left="2880" w:hanging="360"/>
      </w:pPr>
      <w:rPr>
        <w:rFonts w:ascii="Wingdings" w:hAnsi="Wingdings" w:hint="default"/>
      </w:rPr>
    </w:lvl>
    <w:lvl w:ilvl="4" w:tplc="8AE62D68" w:tentative="1">
      <w:start w:val="1"/>
      <w:numFmt w:val="bullet"/>
      <w:lvlText w:val=""/>
      <w:lvlJc w:val="left"/>
      <w:pPr>
        <w:tabs>
          <w:tab w:val="num" w:pos="3600"/>
        </w:tabs>
        <w:ind w:left="3600" w:hanging="360"/>
      </w:pPr>
      <w:rPr>
        <w:rFonts w:ascii="Wingdings" w:hAnsi="Wingdings" w:hint="default"/>
      </w:rPr>
    </w:lvl>
    <w:lvl w:ilvl="5" w:tplc="6A8C077E" w:tentative="1">
      <w:start w:val="1"/>
      <w:numFmt w:val="bullet"/>
      <w:lvlText w:val=""/>
      <w:lvlJc w:val="left"/>
      <w:pPr>
        <w:tabs>
          <w:tab w:val="num" w:pos="4320"/>
        </w:tabs>
        <w:ind w:left="4320" w:hanging="360"/>
      </w:pPr>
      <w:rPr>
        <w:rFonts w:ascii="Wingdings" w:hAnsi="Wingdings" w:hint="default"/>
      </w:rPr>
    </w:lvl>
    <w:lvl w:ilvl="6" w:tplc="D3AAA342" w:tentative="1">
      <w:start w:val="1"/>
      <w:numFmt w:val="bullet"/>
      <w:lvlText w:val=""/>
      <w:lvlJc w:val="left"/>
      <w:pPr>
        <w:tabs>
          <w:tab w:val="num" w:pos="5040"/>
        </w:tabs>
        <w:ind w:left="5040" w:hanging="360"/>
      </w:pPr>
      <w:rPr>
        <w:rFonts w:ascii="Wingdings" w:hAnsi="Wingdings" w:hint="default"/>
      </w:rPr>
    </w:lvl>
    <w:lvl w:ilvl="7" w:tplc="BEA8C08E" w:tentative="1">
      <w:start w:val="1"/>
      <w:numFmt w:val="bullet"/>
      <w:lvlText w:val=""/>
      <w:lvlJc w:val="left"/>
      <w:pPr>
        <w:tabs>
          <w:tab w:val="num" w:pos="5760"/>
        </w:tabs>
        <w:ind w:left="5760" w:hanging="360"/>
      </w:pPr>
      <w:rPr>
        <w:rFonts w:ascii="Wingdings" w:hAnsi="Wingdings" w:hint="default"/>
      </w:rPr>
    </w:lvl>
    <w:lvl w:ilvl="8" w:tplc="8766EF30" w:tentative="1">
      <w:start w:val="1"/>
      <w:numFmt w:val="bullet"/>
      <w:lvlText w:val=""/>
      <w:lvlJc w:val="left"/>
      <w:pPr>
        <w:tabs>
          <w:tab w:val="num" w:pos="6480"/>
        </w:tabs>
        <w:ind w:left="6480" w:hanging="360"/>
      </w:pPr>
      <w:rPr>
        <w:rFonts w:ascii="Wingdings" w:hAnsi="Wingdings" w:hint="default"/>
      </w:rPr>
    </w:lvl>
  </w:abstractNum>
  <w:abstractNum w:abstractNumId="5">
    <w:nsid w:val="1F0F3988"/>
    <w:multiLevelType w:val="hybridMultilevel"/>
    <w:tmpl w:val="BF047968"/>
    <w:lvl w:ilvl="0" w:tplc="CB620336">
      <w:numFmt w:val="bullet"/>
      <w:lvlText w:val=""/>
      <w:lvlJc w:val="left"/>
      <w:pPr>
        <w:tabs>
          <w:tab w:val="num" w:pos="454"/>
        </w:tabs>
        <w:ind w:left="454" w:hanging="397"/>
      </w:pPr>
      <w:rPr>
        <w:rFonts w:ascii="Wingdings" w:hAnsi="Wingdings" w:hint="default"/>
        <w:sz w:val="4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39C44EE"/>
    <w:multiLevelType w:val="hybridMultilevel"/>
    <w:tmpl w:val="2F483B02"/>
    <w:lvl w:ilvl="0" w:tplc="0DF6187A">
      <w:start w:val="1"/>
      <w:numFmt w:val="bullet"/>
      <w:lvlText w:val=""/>
      <w:lvlJc w:val="left"/>
      <w:pPr>
        <w:tabs>
          <w:tab w:val="num" w:pos="720"/>
        </w:tabs>
        <w:ind w:left="720" w:hanging="360"/>
      </w:pPr>
      <w:rPr>
        <w:rFonts w:ascii="Wingdings" w:hAnsi="Wingdings" w:hint="default"/>
      </w:rPr>
    </w:lvl>
    <w:lvl w:ilvl="1" w:tplc="63FAF0FC">
      <w:start w:val="211"/>
      <w:numFmt w:val="bullet"/>
      <w:lvlText w:val="•"/>
      <w:lvlJc w:val="left"/>
      <w:pPr>
        <w:tabs>
          <w:tab w:val="num" w:pos="1440"/>
        </w:tabs>
        <w:ind w:left="1440" w:hanging="360"/>
      </w:pPr>
      <w:rPr>
        <w:rFonts w:ascii="Times New Roman" w:hAnsi="Times New Roman" w:hint="default"/>
      </w:rPr>
    </w:lvl>
    <w:lvl w:ilvl="2" w:tplc="9140E8C6" w:tentative="1">
      <w:start w:val="1"/>
      <w:numFmt w:val="bullet"/>
      <w:lvlText w:val=""/>
      <w:lvlJc w:val="left"/>
      <w:pPr>
        <w:tabs>
          <w:tab w:val="num" w:pos="2160"/>
        </w:tabs>
        <w:ind w:left="2160" w:hanging="360"/>
      </w:pPr>
      <w:rPr>
        <w:rFonts w:ascii="Wingdings" w:hAnsi="Wingdings" w:hint="default"/>
      </w:rPr>
    </w:lvl>
    <w:lvl w:ilvl="3" w:tplc="867CDE0A" w:tentative="1">
      <w:start w:val="1"/>
      <w:numFmt w:val="bullet"/>
      <w:lvlText w:val=""/>
      <w:lvlJc w:val="left"/>
      <w:pPr>
        <w:tabs>
          <w:tab w:val="num" w:pos="2880"/>
        </w:tabs>
        <w:ind w:left="2880" w:hanging="360"/>
      </w:pPr>
      <w:rPr>
        <w:rFonts w:ascii="Wingdings" w:hAnsi="Wingdings" w:hint="default"/>
      </w:rPr>
    </w:lvl>
    <w:lvl w:ilvl="4" w:tplc="D1E496E8" w:tentative="1">
      <w:start w:val="1"/>
      <w:numFmt w:val="bullet"/>
      <w:lvlText w:val=""/>
      <w:lvlJc w:val="left"/>
      <w:pPr>
        <w:tabs>
          <w:tab w:val="num" w:pos="3600"/>
        </w:tabs>
        <w:ind w:left="3600" w:hanging="360"/>
      </w:pPr>
      <w:rPr>
        <w:rFonts w:ascii="Wingdings" w:hAnsi="Wingdings" w:hint="default"/>
      </w:rPr>
    </w:lvl>
    <w:lvl w:ilvl="5" w:tplc="D01C4DF8" w:tentative="1">
      <w:start w:val="1"/>
      <w:numFmt w:val="bullet"/>
      <w:lvlText w:val=""/>
      <w:lvlJc w:val="left"/>
      <w:pPr>
        <w:tabs>
          <w:tab w:val="num" w:pos="4320"/>
        </w:tabs>
        <w:ind w:left="4320" w:hanging="360"/>
      </w:pPr>
      <w:rPr>
        <w:rFonts w:ascii="Wingdings" w:hAnsi="Wingdings" w:hint="default"/>
      </w:rPr>
    </w:lvl>
    <w:lvl w:ilvl="6" w:tplc="AE3E03E2" w:tentative="1">
      <w:start w:val="1"/>
      <w:numFmt w:val="bullet"/>
      <w:lvlText w:val=""/>
      <w:lvlJc w:val="left"/>
      <w:pPr>
        <w:tabs>
          <w:tab w:val="num" w:pos="5040"/>
        </w:tabs>
        <w:ind w:left="5040" w:hanging="360"/>
      </w:pPr>
      <w:rPr>
        <w:rFonts w:ascii="Wingdings" w:hAnsi="Wingdings" w:hint="default"/>
      </w:rPr>
    </w:lvl>
    <w:lvl w:ilvl="7" w:tplc="302EBB62" w:tentative="1">
      <w:start w:val="1"/>
      <w:numFmt w:val="bullet"/>
      <w:lvlText w:val=""/>
      <w:lvlJc w:val="left"/>
      <w:pPr>
        <w:tabs>
          <w:tab w:val="num" w:pos="5760"/>
        </w:tabs>
        <w:ind w:left="5760" w:hanging="360"/>
      </w:pPr>
      <w:rPr>
        <w:rFonts w:ascii="Wingdings" w:hAnsi="Wingdings" w:hint="default"/>
      </w:rPr>
    </w:lvl>
    <w:lvl w:ilvl="8" w:tplc="2FB4609E" w:tentative="1">
      <w:start w:val="1"/>
      <w:numFmt w:val="bullet"/>
      <w:lvlText w:val=""/>
      <w:lvlJc w:val="left"/>
      <w:pPr>
        <w:tabs>
          <w:tab w:val="num" w:pos="6480"/>
        </w:tabs>
        <w:ind w:left="6480" w:hanging="360"/>
      </w:pPr>
      <w:rPr>
        <w:rFonts w:ascii="Wingdings" w:hAnsi="Wingdings" w:hint="default"/>
      </w:rPr>
    </w:lvl>
  </w:abstractNum>
  <w:abstractNum w:abstractNumId="7">
    <w:nsid w:val="2B952196"/>
    <w:multiLevelType w:val="hybridMultilevel"/>
    <w:tmpl w:val="5E3CA35A"/>
    <w:lvl w:ilvl="0" w:tplc="2788EC04">
      <w:start w:val="1"/>
      <w:numFmt w:val="bullet"/>
      <w:lvlText w:val=""/>
      <w:lvlJc w:val="left"/>
      <w:pPr>
        <w:tabs>
          <w:tab w:val="num" w:pos="720"/>
        </w:tabs>
        <w:ind w:left="720" w:hanging="360"/>
      </w:pPr>
      <w:rPr>
        <w:rFonts w:ascii="Wingdings" w:hAnsi="Wingdings" w:hint="default"/>
      </w:rPr>
    </w:lvl>
    <w:lvl w:ilvl="1" w:tplc="E104F448" w:tentative="1">
      <w:start w:val="1"/>
      <w:numFmt w:val="bullet"/>
      <w:lvlText w:val=""/>
      <w:lvlJc w:val="left"/>
      <w:pPr>
        <w:tabs>
          <w:tab w:val="num" w:pos="1440"/>
        </w:tabs>
        <w:ind w:left="1440" w:hanging="360"/>
      </w:pPr>
      <w:rPr>
        <w:rFonts w:ascii="Wingdings" w:hAnsi="Wingdings" w:hint="default"/>
      </w:rPr>
    </w:lvl>
    <w:lvl w:ilvl="2" w:tplc="204E9C22" w:tentative="1">
      <w:start w:val="1"/>
      <w:numFmt w:val="bullet"/>
      <w:lvlText w:val=""/>
      <w:lvlJc w:val="left"/>
      <w:pPr>
        <w:tabs>
          <w:tab w:val="num" w:pos="2160"/>
        </w:tabs>
        <w:ind w:left="2160" w:hanging="360"/>
      </w:pPr>
      <w:rPr>
        <w:rFonts w:ascii="Wingdings" w:hAnsi="Wingdings" w:hint="default"/>
      </w:rPr>
    </w:lvl>
    <w:lvl w:ilvl="3" w:tplc="35A2F314" w:tentative="1">
      <w:start w:val="1"/>
      <w:numFmt w:val="bullet"/>
      <w:lvlText w:val=""/>
      <w:lvlJc w:val="left"/>
      <w:pPr>
        <w:tabs>
          <w:tab w:val="num" w:pos="2880"/>
        </w:tabs>
        <w:ind w:left="2880" w:hanging="360"/>
      </w:pPr>
      <w:rPr>
        <w:rFonts w:ascii="Wingdings" w:hAnsi="Wingdings" w:hint="default"/>
      </w:rPr>
    </w:lvl>
    <w:lvl w:ilvl="4" w:tplc="D2EAE928" w:tentative="1">
      <w:start w:val="1"/>
      <w:numFmt w:val="bullet"/>
      <w:lvlText w:val=""/>
      <w:lvlJc w:val="left"/>
      <w:pPr>
        <w:tabs>
          <w:tab w:val="num" w:pos="3600"/>
        </w:tabs>
        <w:ind w:left="3600" w:hanging="360"/>
      </w:pPr>
      <w:rPr>
        <w:rFonts w:ascii="Wingdings" w:hAnsi="Wingdings" w:hint="default"/>
      </w:rPr>
    </w:lvl>
    <w:lvl w:ilvl="5" w:tplc="210E9BE2" w:tentative="1">
      <w:start w:val="1"/>
      <w:numFmt w:val="bullet"/>
      <w:lvlText w:val=""/>
      <w:lvlJc w:val="left"/>
      <w:pPr>
        <w:tabs>
          <w:tab w:val="num" w:pos="4320"/>
        </w:tabs>
        <w:ind w:left="4320" w:hanging="360"/>
      </w:pPr>
      <w:rPr>
        <w:rFonts w:ascii="Wingdings" w:hAnsi="Wingdings" w:hint="default"/>
      </w:rPr>
    </w:lvl>
    <w:lvl w:ilvl="6" w:tplc="CE54E1E2" w:tentative="1">
      <w:start w:val="1"/>
      <w:numFmt w:val="bullet"/>
      <w:lvlText w:val=""/>
      <w:lvlJc w:val="left"/>
      <w:pPr>
        <w:tabs>
          <w:tab w:val="num" w:pos="5040"/>
        </w:tabs>
        <w:ind w:left="5040" w:hanging="360"/>
      </w:pPr>
      <w:rPr>
        <w:rFonts w:ascii="Wingdings" w:hAnsi="Wingdings" w:hint="default"/>
      </w:rPr>
    </w:lvl>
    <w:lvl w:ilvl="7" w:tplc="41BA1060" w:tentative="1">
      <w:start w:val="1"/>
      <w:numFmt w:val="bullet"/>
      <w:lvlText w:val=""/>
      <w:lvlJc w:val="left"/>
      <w:pPr>
        <w:tabs>
          <w:tab w:val="num" w:pos="5760"/>
        </w:tabs>
        <w:ind w:left="5760" w:hanging="360"/>
      </w:pPr>
      <w:rPr>
        <w:rFonts w:ascii="Wingdings" w:hAnsi="Wingdings" w:hint="default"/>
      </w:rPr>
    </w:lvl>
    <w:lvl w:ilvl="8" w:tplc="ABAA43D6" w:tentative="1">
      <w:start w:val="1"/>
      <w:numFmt w:val="bullet"/>
      <w:lvlText w:val=""/>
      <w:lvlJc w:val="left"/>
      <w:pPr>
        <w:tabs>
          <w:tab w:val="num" w:pos="6480"/>
        </w:tabs>
        <w:ind w:left="6480" w:hanging="360"/>
      </w:pPr>
      <w:rPr>
        <w:rFonts w:ascii="Wingdings" w:hAnsi="Wingdings" w:hint="default"/>
      </w:rPr>
    </w:lvl>
  </w:abstractNum>
  <w:abstractNum w:abstractNumId="8">
    <w:nsid w:val="2D6A664F"/>
    <w:multiLevelType w:val="hybridMultilevel"/>
    <w:tmpl w:val="431842E8"/>
    <w:lvl w:ilvl="0" w:tplc="2F9CDBA0">
      <w:start w:val="1"/>
      <w:numFmt w:val="bullet"/>
      <w:lvlText w:val=""/>
      <w:lvlJc w:val="left"/>
      <w:pPr>
        <w:tabs>
          <w:tab w:val="num" w:pos="720"/>
        </w:tabs>
        <w:ind w:left="720" w:hanging="360"/>
      </w:pPr>
      <w:rPr>
        <w:rFonts w:ascii="Wingdings" w:hAnsi="Wingdings" w:hint="default"/>
      </w:rPr>
    </w:lvl>
    <w:lvl w:ilvl="1" w:tplc="39A82DD0" w:tentative="1">
      <w:start w:val="1"/>
      <w:numFmt w:val="bullet"/>
      <w:lvlText w:val=""/>
      <w:lvlJc w:val="left"/>
      <w:pPr>
        <w:tabs>
          <w:tab w:val="num" w:pos="1440"/>
        </w:tabs>
        <w:ind w:left="1440" w:hanging="360"/>
      </w:pPr>
      <w:rPr>
        <w:rFonts w:ascii="Wingdings" w:hAnsi="Wingdings" w:hint="default"/>
      </w:rPr>
    </w:lvl>
    <w:lvl w:ilvl="2" w:tplc="EEAE237A" w:tentative="1">
      <w:start w:val="1"/>
      <w:numFmt w:val="bullet"/>
      <w:lvlText w:val=""/>
      <w:lvlJc w:val="left"/>
      <w:pPr>
        <w:tabs>
          <w:tab w:val="num" w:pos="2160"/>
        </w:tabs>
        <w:ind w:left="2160" w:hanging="360"/>
      </w:pPr>
      <w:rPr>
        <w:rFonts w:ascii="Wingdings" w:hAnsi="Wingdings" w:hint="default"/>
      </w:rPr>
    </w:lvl>
    <w:lvl w:ilvl="3" w:tplc="73641E7E" w:tentative="1">
      <w:start w:val="1"/>
      <w:numFmt w:val="bullet"/>
      <w:lvlText w:val=""/>
      <w:lvlJc w:val="left"/>
      <w:pPr>
        <w:tabs>
          <w:tab w:val="num" w:pos="2880"/>
        </w:tabs>
        <w:ind w:left="2880" w:hanging="360"/>
      </w:pPr>
      <w:rPr>
        <w:rFonts w:ascii="Wingdings" w:hAnsi="Wingdings" w:hint="default"/>
      </w:rPr>
    </w:lvl>
    <w:lvl w:ilvl="4" w:tplc="458A556E" w:tentative="1">
      <w:start w:val="1"/>
      <w:numFmt w:val="bullet"/>
      <w:lvlText w:val=""/>
      <w:lvlJc w:val="left"/>
      <w:pPr>
        <w:tabs>
          <w:tab w:val="num" w:pos="3600"/>
        </w:tabs>
        <w:ind w:left="3600" w:hanging="360"/>
      </w:pPr>
      <w:rPr>
        <w:rFonts w:ascii="Wingdings" w:hAnsi="Wingdings" w:hint="default"/>
      </w:rPr>
    </w:lvl>
    <w:lvl w:ilvl="5" w:tplc="B14643E0" w:tentative="1">
      <w:start w:val="1"/>
      <w:numFmt w:val="bullet"/>
      <w:lvlText w:val=""/>
      <w:lvlJc w:val="left"/>
      <w:pPr>
        <w:tabs>
          <w:tab w:val="num" w:pos="4320"/>
        </w:tabs>
        <w:ind w:left="4320" w:hanging="360"/>
      </w:pPr>
      <w:rPr>
        <w:rFonts w:ascii="Wingdings" w:hAnsi="Wingdings" w:hint="default"/>
      </w:rPr>
    </w:lvl>
    <w:lvl w:ilvl="6" w:tplc="655CEEF0" w:tentative="1">
      <w:start w:val="1"/>
      <w:numFmt w:val="bullet"/>
      <w:lvlText w:val=""/>
      <w:lvlJc w:val="left"/>
      <w:pPr>
        <w:tabs>
          <w:tab w:val="num" w:pos="5040"/>
        </w:tabs>
        <w:ind w:left="5040" w:hanging="360"/>
      </w:pPr>
      <w:rPr>
        <w:rFonts w:ascii="Wingdings" w:hAnsi="Wingdings" w:hint="default"/>
      </w:rPr>
    </w:lvl>
    <w:lvl w:ilvl="7" w:tplc="03701D56" w:tentative="1">
      <w:start w:val="1"/>
      <w:numFmt w:val="bullet"/>
      <w:lvlText w:val=""/>
      <w:lvlJc w:val="left"/>
      <w:pPr>
        <w:tabs>
          <w:tab w:val="num" w:pos="5760"/>
        </w:tabs>
        <w:ind w:left="5760" w:hanging="360"/>
      </w:pPr>
      <w:rPr>
        <w:rFonts w:ascii="Wingdings" w:hAnsi="Wingdings" w:hint="default"/>
      </w:rPr>
    </w:lvl>
    <w:lvl w:ilvl="8" w:tplc="BEA66292" w:tentative="1">
      <w:start w:val="1"/>
      <w:numFmt w:val="bullet"/>
      <w:lvlText w:val=""/>
      <w:lvlJc w:val="left"/>
      <w:pPr>
        <w:tabs>
          <w:tab w:val="num" w:pos="6480"/>
        </w:tabs>
        <w:ind w:left="6480" w:hanging="360"/>
      </w:pPr>
      <w:rPr>
        <w:rFonts w:ascii="Wingdings" w:hAnsi="Wingdings" w:hint="default"/>
      </w:rPr>
    </w:lvl>
  </w:abstractNum>
  <w:abstractNum w:abstractNumId="9">
    <w:nsid w:val="3A120FED"/>
    <w:multiLevelType w:val="hybridMultilevel"/>
    <w:tmpl w:val="699E2BF8"/>
    <w:lvl w:ilvl="0" w:tplc="5066AD42">
      <w:start w:val="1"/>
      <w:numFmt w:val="bullet"/>
      <w:lvlText w:val=""/>
      <w:lvlJc w:val="left"/>
      <w:pPr>
        <w:tabs>
          <w:tab w:val="num" w:pos="720"/>
        </w:tabs>
        <w:ind w:left="720" w:hanging="360"/>
      </w:pPr>
      <w:rPr>
        <w:rFonts w:ascii="Wingdings" w:hAnsi="Wingdings" w:hint="default"/>
      </w:rPr>
    </w:lvl>
    <w:lvl w:ilvl="1" w:tplc="280A66E4">
      <w:start w:val="211"/>
      <w:numFmt w:val="bullet"/>
      <w:lvlText w:val="•"/>
      <w:lvlJc w:val="left"/>
      <w:pPr>
        <w:tabs>
          <w:tab w:val="num" w:pos="1440"/>
        </w:tabs>
        <w:ind w:left="1440" w:hanging="360"/>
      </w:pPr>
      <w:rPr>
        <w:rFonts w:ascii="Times New Roman" w:hAnsi="Times New Roman" w:hint="default"/>
      </w:rPr>
    </w:lvl>
    <w:lvl w:ilvl="2" w:tplc="A1EC6130">
      <w:start w:val="211"/>
      <w:numFmt w:val="bullet"/>
      <w:lvlText w:val=""/>
      <w:lvlJc w:val="left"/>
      <w:pPr>
        <w:tabs>
          <w:tab w:val="num" w:pos="2160"/>
        </w:tabs>
        <w:ind w:left="2160" w:hanging="360"/>
      </w:pPr>
      <w:rPr>
        <w:rFonts w:ascii="Wingdings" w:hAnsi="Wingdings" w:hint="default"/>
      </w:rPr>
    </w:lvl>
    <w:lvl w:ilvl="3" w:tplc="C9A8A4D0" w:tentative="1">
      <w:start w:val="1"/>
      <w:numFmt w:val="bullet"/>
      <w:lvlText w:val=""/>
      <w:lvlJc w:val="left"/>
      <w:pPr>
        <w:tabs>
          <w:tab w:val="num" w:pos="2880"/>
        </w:tabs>
        <w:ind w:left="2880" w:hanging="360"/>
      </w:pPr>
      <w:rPr>
        <w:rFonts w:ascii="Wingdings" w:hAnsi="Wingdings" w:hint="default"/>
      </w:rPr>
    </w:lvl>
    <w:lvl w:ilvl="4" w:tplc="45C289F0" w:tentative="1">
      <w:start w:val="1"/>
      <w:numFmt w:val="bullet"/>
      <w:lvlText w:val=""/>
      <w:lvlJc w:val="left"/>
      <w:pPr>
        <w:tabs>
          <w:tab w:val="num" w:pos="3600"/>
        </w:tabs>
        <w:ind w:left="3600" w:hanging="360"/>
      </w:pPr>
      <w:rPr>
        <w:rFonts w:ascii="Wingdings" w:hAnsi="Wingdings" w:hint="default"/>
      </w:rPr>
    </w:lvl>
    <w:lvl w:ilvl="5" w:tplc="5B762A82" w:tentative="1">
      <w:start w:val="1"/>
      <w:numFmt w:val="bullet"/>
      <w:lvlText w:val=""/>
      <w:lvlJc w:val="left"/>
      <w:pPr>
        <w:tabs>
          <w:tab w:val="num" w:pos="4320"/>
        </w:tabs>
        <w:ind w:left="4320" w:hanging="360"/>
      </w:pPr>
      <w:rPr>
        <w:rFonts w:ascii="Wingdings" w:hAnsi="Wingdings" w:hint="default"/>
      </w:rPr>
    </w:lvl>
    <w:lvl w:ilvl="6" w:tplc="1C86A7B4" w:tentative="1">
      <w:start w:val="1"/>
      <w:numFmt w:val="bullet"/>
      <w:lvlText w:val=""/>
      <w:lvlJc w:val="left"/>
      <w:pPr>
        <w:tabs>
          <w:tab w:val="num" w:pos="5040"/>
        </w:tabs>
        <w:ind w:left="5040" w:hanging="360"/>
      </w:pPr>
      <w:rPr>
        <w:rFonts w:ascii="Wingdings" w:hAnsi="Wingdings" w:hint="default"/>
      </w:rPr>
    </w:lvl>
    <w:lvl w:ilvl="7" w:tplc="5464E19E" w:tentative="1">
      <w:start w:val="1"/>
      <w:numFmt w:val="bullet"/>
      <w:lvlText w:val=""/>
      <w:lvlJc w:val="left"/>
      <w:pPr>
        <w:tabs>
          <w:tab w:val="num" w:pos="5760"/>
        </w:tabs>
        <w:ind w:left="5760" w:hanging="360"/>
      </w:pPr>
      <w:rPr>
        <w:rFonts w:ascii="Wingdings" w:hAnsi="Wingdings" w:hint="default"/>
      </w:rPr>
    </w:lvl>
    <w:lvl w:ilvl="8" w:tplc="E85479DE" w:tentative="1">
      <w:start w:val="1"/>
      <w:numFmt w:val="bullet"/>
      <w:lvlText w:val=""/>
      <w:lvlJc w:val="left"/>
      <w:pPr>
        <w:tabs>
          <w:tab w:val="num" w:pos="6480"/>
        </w:tabs>
        <w:ind w:left="6480" w:hanging="360"/>
      </w:pPr>
      <w:rPr>
        <w:rFonts w:ascii="Wingdings" w:hAnsi="Wingdings" w:hint="default"/>
      </w:rPr>
    </w:lvl>
  </w:abstractNum>
  <w:abstractNum w:abstractNumId="10">
    <w:nsid w:val="3D523F5A"/>
    <w:multiLevelType w:val="hybridMultilevel"/>
    <w:tmpl w:val="51A22748"/>
    <w:lvl w:ilvl="0" w:tplc="627249DE">
      <w:start w:val="1"/>
      <w:numFmt w:val="bullet"/>
      <w:lvlText w:val=""/>
      <w:lvlJc w:val="left"/>
      <w:pPr>
        <w:tabs>
          <w:tab w:val="num" w:pos="720"/>
        </w:tabs>
        <w:ind w:left="720" w:hanging="360"/>
      </w:pPr>
      <w:rPr>
        <w:rFonts w:ascii="Wingdings" w:hAnsi="Wingdings" w:hint="default"/>
      </w:rPr>
    </w:lvl>
    <w:lvl w:ilvl="1" w:tplc="29E6DFBC">
      <w:start w:val="211"/>
      <w:numFmt w:val="bullet"/>
      <w:lvlText w:val="•"/>
      <w:lvlJc w:val="left"/>
      <w:pPr>
        <w:tabs>
          <w:tab w:val="num" w:pos="1440"/>
        </w:tabs>
        <w:ind w:left="1440" w:hanging="360"/>
      </w:pPr>
      <w:rPr>
        <w:rFonts w:ascii="Times New Roman" w:hAnsi="Times New Roman" w:hint="default"/>
      </w:rPr>
    </w:lvl>
    <w:lvl w:ilvl="2" w:tplc="D92AE36A" w:tentative="1">
      <w:start w:val="1"/>
      <w:numFmt w:val="bullet"/>
      <w:lvlText w:val=""/>
      <w:lvlJc w:val="left"/>
      <w:pPr>
        <w:tabs>
          <w:tab w:val="num" w:pos="2160"/>
        </w:tabs>
        <w:ind w:left="2160" w:hanging="360"/>
      </w:pPr>
      <w:rPr>
        <w:rFonts w:ascii="Wingdings" w:hAnsi="Wingdings" w:hint="default"/>
      </w:rPr>
    </w:lvl>
    <w:lvl w:ilvl="3" w:tplc="17242D54" w:tentative="1">
      <w:start w:val="1"/>
      <w:numFmt w:val="bullet"/>
      <w:lvlText w:val=""/>
      <w:lvlJc w:val="left"/>
      <w:pPr>
        <w:tabs>
          <w:tab w:val="num" w:pos="2880"/>
        </w:tabs>
        <w:ind w:left="2880" w:hanging="360"/>
      </w:pPr>
      <w:rPr>
        <w:rFonts w:ascii="Wingdings" w:hAnsi="Wingdings" w:hint="default"/>
      </w:rPr>
    </w:lvl>
    <w:lvl w:ilvl="4" w:tplc="3D14742A" w:tentative="1">
      <w:start w:val="1"/>
      <w:numFmt w:val="bullet"/>
      <w:lvlText w:val=""/>
      <w:lvlJc w:val="left"/>
      <w:pPr>
        <w:tabs>
          <w:tab w:val="num" w:pos="3600"/>
        </w:tabs>
        <w:ind w:left="3600" w:hanging="360"/>
      </w:pPr>
      <w:rPr>
        <w:rFonts w:ascii="Wingdings" w:hAnsi="Wingdings" w:hint="default"/>
      </w:rPr>
    </w:lvl>
    <w:lvl w:ilvl="5" w:tplc="D2208B50" w:tentative="1">
      <w:start w:val="1"/>
      <w:numFmt w:val="bullet"/>
      <w:lvlText w:val=""/>
      <w:lvlJc w:val="left"/>
      <w:pPr>
        <w:tabs>
          <w:tab w:val="num" w:pos="4320"/>
        </w:tabs>
        <w:ind w:left="4320" w:hanging="360"/>
      </w:pPr>
      <w:rPr>
        <w:rFonts w:ascii="Wingdings" w:hAnsi="Wingdings" w:hint="default"/>
      </w:rPr>
    </w:lvl>
    <w:lvl w:ilvl="6" w:tplc="E084B9AA" w:tentative="1">
      <w:start w:val="1"/>
      <w:numFmt w:val="bullet"/>
      <w:lvlText w:val=""/>
      <w:lvlJc w:val="left"/>
      <w:pPr>
        <w:tabs>
          <w:tab w:val="num" w:pos="5040"/>
        </w:tabs>
        <w:ind w:left="5040" w:hanging="360"/>
      </w:pPr>
      <w:rPr>
        <w:rFonts w:ascii="Wingdings" w:hAnsi="Wingdings" w:hint="default"/>
      </w:rPr>
    </w:lvl>
    <w:lvl w:ilvl="7" w:tplc="4C2EDE88" w:tentative="1">
      <w:start w:val="1"/>
      <w:numFmt w:val="bullet"/>
      <w:lvlText w:val=""/>
      <w:lvlJc w:val="left"/>
      <w:pPr>
        <w:tabs>
          <w:tab w:val="num" w:pos="5760"/>
        </w:tabs>
        <w:ind w:left="5760" w:hanging="360"/>
      </w:pPr>
      <w:rPr>
        <w:rFonts w:ascii="Wingdings" w:hAnsi="Wingdings" w:hint="default"/>
      </w:rPr>
    </w:lvl>
    <w:lvl w:ilvl="8" w:tplc="9820859C" w:tentative="1">
      <w:start w:val="1"/>
      <w:numFmt w:val="bullet"/>
      <w:lvlText w:val=""/>
      <w:lvlJc w:val="left"/>
      <w:pPr>
        <w:tabs>
          <w:tab w:val="num" w:pos="6480"/>
        </w:tabs>
        <w:ind w:left="6480" w:hanging="360"/>
      </w:pPr>
      <w:rPr>
        <w:rFonts w:ascii="Wingdings" w:hAnsi="Wingdings" w:hint="default"/>
      </w:rPr>
    </w:lvl>
  </w:abstractNum>
  <w:abstractNum w:abstractNumId="11">
    <w:nsid w:val="3FA71AF1"/>
    <w:multiLevelType w:val="hybridMultilevel"/>
    <w:tmpl w:val="9DDA26FE"/>
    <w:lvl w:ilvl="0" w:tplc="54F8163A">
      <w:start w:val="1"/>
      <w:numFmt w:val="bullet"/>
      <w:lvlText w:val="•"/>
      <w:lvlJc w:val="left"/>
      <w:pPr>
        <w:tabs>
          <w:tab w:val="num" w:pos="720"/>
        </w:tabs>
        <w:ind w:left="720" w:hanging="360"/>
      </w:pPr>
      <w:rPr>
        <w:rFonts w:ascii="Times New Roman" w:hAnsi="Times New Roman" w:hint="default"/>
      </w:rPr>
    </w:lvl>
    <w:lvl w:ilvl="1" w:tplc="FEB86FEC">
      <w:start w:val="211"/>
      <w:numFmt w:val="bullet"/>
      <w:lvlText w:val="•"/>
      <w:lvlJc w:val="left"/>
      <w:pPr>
        <w:tabs>
          <w:tab w:val="num" w:pos="1440"/>
        </w:tabs>
        <w:ind w:left="1440" w:hanging="360"/>
      </w:pPr>
      <w:rPr>
        <w:rFonts w:ascii="Times New Roman" w:hAnsi="Times New Roman" w:hint="default"/>
      </w:rPr>
    </w:lvl>
    <w:lvl w:ilvl="2" w:tplc="11286BB2">
      <w:start w:val="211"/>
      <w:numFmt w:val="bullet"/>
      <w:lvlText w:val=""/>
      <w:lvlJc w:val="left"/>
      <w:pPr>
        <w:tabs>
          <w:tab w:val="num" w:pos="2160"/>
        </w:tabs>
        <w:ind w:left="2160" w:hanging="360"/>
      </w:pPr>
      <w:rPr>
        <w:rFonts w:ascii="Wingdings" w:hAnsi="Wingdings" w:hint="default"/>
      </w:rPr>
    </w:lvl>
    <w:lvl w:ilvl="3" w:tplc="2EB06EFE" w:tentative="1">
      <w:start w:val="1"/>
      <w:numFmt w:val="bullet"/>
      <w:lvlText w:val="•"/>
      <w:lvlJc w:val="left"/>
      <w:pPr>
        <w:tabs>
          <w:tab w:val="num" w:pos="2880"/>
        </w:tabs>
        <w:ind w:left="2880" w:hanging="360"/>
      </w:pPr>
      <w:rPr>
        <w:rFonts w:ascii="Times New Roman" w:hAnsi="Times New Roman" w:hint="default"/>
      </w:rPr>
    </w:lvl>
    <w:lvl w:ilvl="4" w:tplc="62B89E2E" w:tentative="1">
      <w:start w:val="1"/>
      <w:numFmt w:val="bullet"/>
      <w:lvlText w:val="•"/>
      <w:lvlJc w:val="left"/>
      <w:pPr>
        <w:tabs>
          <w:tab w:val="num" w:pos="3600"/>
        </w:tabs>
        <w:ind w:left="3600" w:hanging="360"/>
      </w:pPr>
      <w:rPr>
        <w:rFonts w:ascii="Times New Roman" w:hAnsi="Times New Roman" w:hint="default"/>
      </w:rPr>
    </w:lvl>
    <w:lvl w:ilvl="5" w:tplc="E8024AEE" w:tentative="1">
      <w:start w:val="1"/>
      <w:numFmt w:val="bullet"/>
      <w:lvlText w:val="•"/>
      <w:lvlJc w:val="left"/>
      <w:pPr>
        <w:tabs>
          <w:tab w:val="num" w:pos="4320"/>
        </w:tabs>
        <w:ind w:left="4320" w:hanging="360"/>
      </w:pPr>
      <w:rPr>
        <w:rFonts w:ascii="Times New Roman" w:hAnsi="Times New Roman" w:hint="default"/>
      </w:rPr>
    </w:lvl>
    <w:lvl w:ilvl="6" w:tplc="13CE1050" w:tentative="1">
      <w:start w:val="1"/>
      <w:numFmt w:val="bullet"/>
      <w:lvlText w:val="•"/>
      <w:lvlJc w:val="left"/>
      <w:pPr>
        <w:tabs>
          <w:tab w:val="num" w:pos="5040"/>
        </w:tabs>
        <w:ind w:left="5040" w:hanging="360"/>
      </w:pPr>
      <w:rPr>
        <w:rFonts w:ascii="Times New Roman" w:hAnsi="Times New Roman" w:hint="default"/>
      </w:rPr>
    </w:lvl>
    <w:lvl w:ilvl="7" w:tplc="521EAA6A" w:tentative="1">
      <w:start w:val="1"/>
      <w:numFmt w:val="bullet"/>
      <w:lvlText w:val="•"/>
      <w:lvlJc w:val="left"/>
      <w:pPr>
        <w:tabs>
          <w:tab w:val="num" w:pos="5760"/>
        </w:tabs>
        <w:ind w:left="5760" w:hanging="360"/>
      </w:pPr>
      <w:rPr>
        <w:rFonts w:ascii="Times New Roman" w:hAnsi="Times New Roman" w:hint="default"/>
      </w:rPr>
    </w:lvl>
    <w:lvl w:ilvl="8" w:tplc="259ADD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D61E2C"/>
    <w:multiLevelType w:val="hybridMultilevel"/>
    <w:tmpl w:val="5DBC742E"/>
    <w:lvl w:ilvl="0" w:tplc="96187ED6">
      <w:start w:val="1"/>
      <w:numFmt w:val="bullet"/>
      <w:lvlText w:val=""/>
      <w:lvlJc w:val="left"/>
      <w:pPr>
        <w:tabs>
          <w:tab w:val="num" w:pos="720"/>
        </w:tabs>
        <w:ind w:left="720" w:hanging="360"/>
      </w:pPr>
      <w:rPr>
        <w:rFonts w:ascii="Wingdings" w:hAnsi="Wingdings" w:hint="default"/>
      </w:rPr>
    </w:lvl>
    <w:lvl w:ilvl="1" w:tplc="6772FB90">
      <w:start w:val="211"/>
      <w:numFmt w:val="bullet"/>
      <w:lvlText w:val="•"/>
      <w:lvlJc w:val="left"/>
      <w:pPr>
        <w:tabs>
          <w:tab w:val="num" w:pos="1440"/>
        </w:tabs>
        <w:ind w:left="1440" w:hanging="360"/>
      </w:pPr>
      <w:rPr>
        <w:rFonts w:ascii="Times New Roman" w:hAnsi="Times New Roman" w:hint="default"/>
      </w:rPr>
    </w:lvl>
    <w:lvl w:ilvl="2" w:tplc="88D00FE4">
      <w:start w:val="211"/>
      <w:numFmt w:val="bullet"/>
      <w:lvlText w:val=""/>
      <w:lvlJc w:val="left"/>
      <w:pPr>
        <w:tabs>
          <w:tab w:val="num" w:pos="2160"/>
        </w:tabs>
        <w:ind w:left="2160" w:hanging="360"/>
      </w:pPr>
      <w:rPr>
        <w:rFonts w:ascii="Wingdings" w:hAnsi="Wingdings" w:hint="default"/>
      </w:rPr>
    </w:lvl>
    <w:lvl w:ilvl="3" w:tplc="F1CA7930">
      <w:start w:val="211"/>
      <w:numFmt w:val="bullet"/>
      <w:lvlText w:val="–"/>
      <w:lvlJc w:val="left"/>
      <w:pPr>
        <w:tabs>
          <w:tab w:val="num" w:pos="2880"/>
        </w:tabs>
        <w:ind w:left="2880" w:hanging="360"/>
      </w:pPr>
      <w:rPr>
        <w:rFonts w:ascii="Times New Roman" w:hAnsi="Times New Roman" w:hint="default"/>
      </w:rPr>
    </w:lvl>
    <w:lvl w:ilvl="4" w:tplc="CBA62E08" w:tentative="1">
      <w:start w:val="1"/>
      <w:numFmt w:val="bullet"/>
      <w:lvlText w:val=""/>
      <w:lvlJc w:val="left"/>
      <w:pPr>
        <w:tabs>
          <w:tab w:val="num" w:pos="3600"/>
        </w:tabs>
        <w:ind w:left="3600" w:hanging="360"/>
      </w:pPr>
      <w:rPr>
        <w:rFonts w:ascii="Wingdings" w:hAnsi="Wingdings" w:hint="default"/>
      </w:rPr>
    </w:lvl>
    <w:lvl w:ilvl="5" w:tplc="333E4834" w:tentative="1">
      <w:start w:val="1"/>
      <w:numFmt w:val="bullet"/>
      <w:lvlText w:val=""/>
      <w:lvlJc w:val="left"/>
      <w:pPr>
        <w:tabs>
          <w:tab w:val="num" w:pos="4320"/>
        </w:tabs>
        <w:ind w:left="4320" w:hanging="360"/>
      </w:pPr>
      <w:rPr>
        <w:rFonts w:ascii="Wingdings" w:hAnsi="Wingdings" w:hint="default"/>
      </w:rPr>
    </w:lvl>
    <w:lvl w:ilvl="6" w:tplc="427ACBD2" w:tentative="1">
      <w:start w:val="1"/>
      <w:numFmt w:val="bullet"/>
      <w:lvlText w:val=""/>
      <w:lvlJc w:val="left"/>
      <w:pPr>
        <w:tabs>
          <w:tab w:val="num" w:pos="5040"/>
        </w:tabs>
        <w:ind w:left="5040" w:hanging="360"/>
      </w:pPr>
      <w:rPr>
        <w:rFonts w:ascii="Wingdings" w:hAnsi="Wingdings" w:hint="default"/>
      </w:rPr>
    </w:lvl>
    <w:lvl w:ilvl="7" w:tplc="F6B4F8CE" w:tentative="1">
      <w:start w:val="1"/>
      <w:numFmt w:val="bullet"/>
      <w:lvlText w:val=""/>
      <w:lvlJc w:val="left"/>
      <w:pPr>
        <w:tabs>
          <w:tab w:val="num" w:pos="5760"/>
        </w:tabs>
        <w:ind w:left="5760" w:hanging="360"/>
      </w:pPr>
      <w:rPr>
        <w:rFonts w:ascii="Wingdings" w:hAnsi="Wingdings" w:hint="default"/>
      </w:rPr>
    </w:lvl>
    <w:lvl w:ilvl="8" w:tplc="81B6AA82" w:tentative="1">
      <w:start w:val="1"/>
      <w:numFmt w:val="bullet"/>
      <w:lvlText w:val=""/>
      <w:lvlJc w:val="left"/>
      <w:pPr>
        <w:tabs>
          <w:tab w:val="num" w:pos="6480"/>
        </w:tabs>
        <w:ind w:left="6480" w:hanging="360"/>
      </w:pPr>
      <w:rPr>
        <w:rFonts w:ascii="Wingdings" w:hAnsi="Wingdings" w:hint="default"/>
      </w:rPr>
    </w:lvl>
  </w:abstractNum>
  <w:abstractNum w:abstractNumId="13">
    <w:nsid w:val="441651F3"/>
    <w:multiLevelType w:val="hybridMultilevel"/>
    <w:tmpl w:val="5A04B214"/>
    <w:lvl w:ilvl="0" w:tplc="52062988">
      <w:start w:val="1"/>
      <w:numFmt w:val="bullet"/>
      <w:lvlText w:val="•"/>
      <w:lvlJc w:val="left"/>
      <w:pPr>
        <w:tabs>
          <w:tab w:val="num" w:pos="720"/>
        </w:tabs>
        <w:ind w:left="720" w:hanging="360"/>
      </w:pPr>
      <w:rPr>
        <w:rFonts w:ascii="Times New Roman" w:hAnsi="Times New Roman" w:hint="default"/>
      </w:rPr>
    </w:lvl>
    <w:lvl w:ilvl="1" w:tplc="CA9424E8">
      <w:start w:val="1"/>
      <w:numFmt w:val="bullet"/>
      <w:lvlText w:val="•"/>
      <w:lvlJc w:val="left"/>
      <w:pPr>
        <w:tabs>
          <w:tab w:val="num" w:pos="1440"/>
        </w:tabs>
        <w:ind w:left="1440" w:hanging="360"/>
      </w:pPr>
      <w:rPr>
        <w:rFonts w:ascii="Times New Roman" w:hAnsi="Times New Roman" w:hint="default"/>
      </w:rPr>
    </w:lvl>
    <w:lvl w:ilvl="2" w:tplc="59766EF8" w:tentative="1">
      <w:start w:val="1"/>
      <w:numFmt w:val="bullet"/>
      <w:lvlText w:val="•"/>
      <w:lvlJc w:val="left"/>
      <w:pPr>
        <w:tabs>
          <w:tab w:val="num" w:pos="2160"/>
        </w:tabs>
        <w:ind w:left="2160" w:hanging="360"/>
      </w:pPr>
      <w:rPr>
        <w:rFonts w:ascii="Times New Roman" w:hAnsi="Times New Roman" w:hint="default"/>
      </w:rPr>
    </w:lvl>
    <w:lvl w:ilvl="3" w:tplc="8E3C3922" w:tentative="1">
      <w:start w:val="1"/>
      <w:numFmt w:val="bullet"/>
      <w:lvlText w:val="•"/>
      <w:lvlJc w:val="left"/>
      <w:pPr>
        <w:tabs>
          <w:tab w:val="num" w:pos="2880"/>
        </w:tabs>
        <w:ind w:left="2880" w:hanging="360"/>
      </w:pPr>
      <w:rPr>
        <w:rFonts w:ascii="Times New Roman" w:hAnsi="Times New Roman" w:hint="default"/>
      </w:rPr>
    </w:lvl>
    <w:lvl w:ilvl="4" w:tplc="23C458EE" w:tentative="1">
      <w:start w:val="1"/>
      <w:numFmt w:val="bullet"/>
      <w:lvlText w:val="•"/>
      <w:lvlJc w:val="left"/>
      <w:pPr>
        <w:tabs>
          <w:tab w:val="num" w:pos="3600"/>
        </w:tabs>
        <w:ind w:left="3600" w:hanging="360"/>
      </w:pPr>
      <w:rPr>
        <w:rFonts w:ascii="Times New Roman" w:hAnsi="Times New Roman" w:hint="default"/>
      </w:rPr>
    </w:lvl>
    <w:lvl w:ilvl="5" w:tplc="37787AE6" w:tentative="1">
      <w:start w:val="1"/>
      <w:numFmt w:val="bullet"/>
      <w:lvlText w:val="•"/>
      <w:lvlJc w:val="left"/>
      <w:pPr>
        <w:tabs>
          <w:tab w:val="num" w:pos="4320"/>
        </w:tabs>
        <w:ind w:left="4320" w:hanging="360"/>
      </w:pPr>
      <w:rPr>
        <w:rFonts w:ascii="Times New Roman" w:hAnsi="Times New Roman" w:hint="default"/>
      </w:rPr>
    </w:lvl>
    <w:lvl w:ilvl="6" w:tplc="3FE8003E" w:tentative="1">
      <w:start w:val="1"/>
      <w:numFmt w:val="bullet"/>
      <w:lvlText w:val="•"/>
      <w:lvlJc w:val="left"/>
      <w:pPr>
        <w:tabs>
          <w:tab w:val="num" w:pos="5040"/>
        </w:tabs>
        <w:ind w:left="5040" w:hanging="360"/>
      </w:pPr>
      <w:rPr>
        <w:rFonts w:ascii="Times New Roman" w:hAnsi="Times New Roman" w:hint="default"/>
      </w:rPr>
    </w:lvl>
    <w:lvl w:ilvl="7" w:tplc="9CDE66EA" w:tentative="1">
      <w:start w:val="1"/>
      <w:numFmt w:val="bullet"/>
      <w:lvlText w:val="•"/>
      <w:lvlJc w:val="left"/>
      <w:pPr>
        <w:tabs>
          <w:tab w:val="num" w:pos="5760"/>
        </w:tabs>
        <w:ind w:left="5760" w:hanging="360"/>
      </w:pPr>
      <w:rPr>
        <w:rFonts w:ascii="Times New Roman" w:hAnsi="Times New Roman" w:hint="default"/>
      </w:rPr>
    </w:lvl>
    <w:lvl w:ilvl="8" w:tplc="80F000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A36C7E"/>
    <w:multiLevelType w:val="hybridMultilevel"/>
    <w:tmpl w:val="F8E4E6CE"/>
    <w:lvl w:ilvl="0" w:tplc="F4621A24">
      <w:start w:val="1"/>
      <w:numFmt w:val="bullet"/>
      <w:lvlText w:val="•"/>
      <w:lvlJc w:val="left"/>
      <w:pPr>
        <w:tabs>
          <w:tab w:val="num" w:pos="720"/>
        </w:tabs>
        <w:ind w:left="720" w:hanging="360"/>
      </w:pPr>
      <w:rPr>
        <w:rFonts w:ascii="Times New Roman" w:hAnsi="Times New Roman" w:hint="default"/>
      </w:rPr>
    </w:lvl>
    <w:lvl w:ilvl="1" w:tplc="4F5E1FB0">
      <w:start w:val="1"/>
      <w:numFmt w:val="bullet"/>
      <w:lvlText w:val="•"/>
      <w:lvlJc w:val="left"/>
      <w:pPr>
        <w:tabs>
          <w:tab w:val="num" w:pos="1440"/>
        </w:tabs>
        <w:ind w:left="1440" w:hanging="360"/>
      </w:pPr>
      <w:rPr>
        <w:rFonts w:ascii="Times New Roman" w:hAnsi="Times New Roman" w:hint="default"/>
      </w:rPr>
    </w:lvl>
    <w:lvl w:ilvl="2" w:tplc="EC46E07E" w:tentative="1">
      <w:start w:val="1"/>
      <w:numFmt w:val="bullet"/>
      <w:lvlText w:val="•"/>
      <w:lvlJc w:val="left"/>
      <w:pPr>
        <w:tabs>
          <w:tab w:val="num" w:pos="2160"/>
        </w:tabs>
        <w:ind w:left="2160" w:hanging="360"/>
      </w:pPr>
      <w:rPr>
        <w:rFonts w:ascii="Times New Roman" w:hAnsi="Times New Roman" w:hint="default"/>
      </w:rPr>
    </w:lvl>
    <w:lvl w:ilvl="3" w:tplc="E4E6EAAC" w:tentative="1">
      <w:start w:val="1"/>
      <w:numFmt w:val="bullet"/>
      <w:lvlText w:val="•"/>
      <w:lvlJc w:val="left"/>
      <w:pPr>
        <w:tabs>
          <w:tab w:val="num" w:pos="2880"/>
        </w:tabs>
        <w:ind w:left="2880" w:hanging="360"/>
      </w:pPr>
      <w:rPr>
        <w:rFonts w:ascii="Times New Roman" w:hAnsi="Times New Roman" w:hint="default"/>
      </w:rPr>
    </w:lvl>
    <w:lvl w:ilvl="4" w:tplc="7096BE26" w:tentative="1">
      <w:start w:val="1"/>
      <w:numFmt w:val="bullet"/>
      <w:lvlText w:val="•"/>
      <w:lvlJc w:val="left"/>
      <w:pPr>
        <w:tabs>
          <w:tab w:val="num" w:pos="3600"/>
        </w:tabs>
        <w:ind w:left="3600" w:hanging="360"/>
      </w:pPr>
      <w:rPr>
        <w:rFonts w:ascii="Times New Roman" w:hAnsi="Times New Roman" w:hint="default"/>
      </w:rPr>
    </w:lvl>
    <w:lvl w:ilvl="5" w:tplc="507ABC90" w:tentative="1">
      <w:start w:val="1"/>
      <w:numFmt w:val="bullet"/>
      <w:lvlText w:val="•"/>
      <w:lvlJc w:val="left"/>
      <w:pPr>
        <w:tabs>
          <w:tab w:val="num" w:pos="4320"/>
        </w:tabs>
        <w:ind w:left="4320" w:hanging="360"/>
      </w:pPr>
      <w:rPr>
        <w:rFonts w:ascii="Times New Roman" w:hAnsi="Times New Roman" w:hint="default"/>
      </w:rPr>
    </w:lvl>
    <w:lvl w:ilvl="6" w:tplc="7B701644" w:tentative="1">
      <w:start w:val="1"/>
      <w:numFmt w:val="bullet"/>
      <w:lvlText w:val="•"/>
      <w:lvlJc w:val="left"/>
      <w:pPr>
        <w:tabs>
          <w:tab w:val="num" w:pos="5040"/>
        </w:tabs>
        <w:ind w:left="5040" w:hanging="360"/>
      </w:pPr>
      <w:rPr>
        <w:rFonts w:ascii="Times New Roman" w:hAnsi="Times New Roman" w:hint="default"/>
      </w:rPr>
    </w:lvl>
    <w:lvl w:ilvl="7" w:tplc="A192E1A8" w:tentative="1">
      <w:start w:val="1"/>
      <w:numFmt w:val="bullet"/>
      <w:lvlText w:val="•"/>
      <w:lvlJc w:val="left"/>
      <w:pPr>
        <w:tabs>
          <w:tab w:val="num" w:pos="5760"/>
        </w:tabs>
        <w:ind w:left="5760" w:hanging="360"/>
      </w:pPr>
      <w:rPr>
        <w:rFonts w:ascii="Times New Roman" w:hAnsi="Times New Roman" w:hint="default"/>
      </w:rPr>
    </w:lvl>
    <w:lvl w:ilvl="8" w:tplc="7C6015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2908F2"/>
    <w:multiLevelType w:val="hybridMultilevel"/>
    <w:tmpl w:val="C1B6D8D2"/>
    <w:lvl w:ilvl="0" w:tplc="7F626B20">
      <w:start w:val="1"/>
      <w:numFmt w:val="bullet"/>
      <w:lvlText w:val=""/>
      <w:lvlJc w:val="left"/>
      <w:pPr>
        <w:tabs>
          <w:tab w:val="num" w:pos="720"/>
        </w:tabs>
        <w:ind w:left="720" w:hanging="360"/>
      </w:pPr>
      <w:rPr>
        <w:rFonts w:ascii="Wingdings" w:hAnsi="Wingdings" w:hint="default"/>
      </w:rPr>
    </w:lvl>
    <w:lvl w:ilvl="1" w:tplc="3DAEB9DE" w:tentative="1">
      <w:start w:val="1"/>
      <w:numFmt w:val="bullet"/>
      <w:lvlText w:val=""/>
      <w:lvlJc w:val="left"/>
      <w:pPr>
        <w:tabs>
          <w:tab w:val="num" w:pos="1440"/>
        </w:tabs>
        <w:ind w:left="1440" w:hanging="360"/>
      </w:pPr>
      <w:rPr>
        <w:rFonts w:ascii="Wingdings" w:hAnsi="Wingdings" w:hint="default"/>
      </w:rPr>
    </w:lvl>
    <w:lvl w:ilvl="2" w:tplc="0E90FA68" w:tentative="1">
      <w:start w:val="1"/>
      <w:numFmt w:val="bullet"/>
      <w:lvlText w:val=""/>
      <w:lvlJc w:val="left"/>
      <w:pPr>
        <w:tabs>
          <w:tab w:val="num" w:pos="2160"/>
        </w:tabs>
        <w:ind w:left="2160" w:hanging="360"/>
      </w:pPr>
      <w:rPr>
        <w:rFonts w:ascii="Wingdings" w:hAnsi="Wingdings" w:hint="default"/>
      </w:rPr>
    </w:lvl>
    <w:lvl w:ilvl="3" w:tplc="FBC66682" w:tentative="1">
      <w:start w:val="1"/>
      <w:numFmt w:val="bullet"/>
      <w:lvlText w:val=""/>
      <w:lvlJc w:val="left"/>
      <w:pPr>
        <w:tabs>
          <w:tab w:val="num" w:pos="2880"/>
        </w:tabs>
        <w:ind w:left="2880" w:hanging="360"/>
      </w:pPr>
      <w:rPr>
        <w:rFonts w:ascii="Wingdings" w:hAnsi="Wingdings" w:hint="default"/>
      </w:rPr>
    </w:lvl>
    <w:lvl w:ilvl="4" w:tplc="235AA332" w:tentative="1">
      <w:start w:val="1"/>
      <w:numFmt w:val="bullet"/>
      <w:lvlText w:val=""/>
      <w:lvlJc w:val="left"/>
      <w:pPr>
        <w:tabs>
          <w:tab w:val="num" w:pos="3600"/>
        </w:tabs>
        <w:ind w:left="3600" w:hanging="360"/>
      </w:pPr>
      <w:rPr>
        <w:rFonts w:ascii="Wingdings" w:hAnsi="Wingdings" w:hint="default"/>
      </w:rPr>
    </w:lvl>
    <w:lvl w:ilvl="5" w:tplc="56F0B27C" w:tentative="1">
      <w:start w:val="1"/>
      <w:numFmt w:val="bullet"/>
      <w:lvlText w:val=""/>
      <w:lvlJc w:val="left"/>
      <w:pPr>
        <w:tabs>
          <w:tab w:val="num" w:pos="4320"/>
        </w:tabs>
        <w:ind w:left="4320" w:hanging="360"/>
      </w:pPr>
      <w:rPr>
        <w:rFonts w:ascii="Wingdings" w:hAnsi="Wingdings" w:hint="default"/>
      </w:rPr>
    </w:lvl>
    <w:lvl w:ilvl="6" w:tplc="C90EA8F4" w:tentative="1">
      <w:start w:val="1"/>
      <w:numFmt w:val="bullet"/>
      <w:lvlText w:val=""/>
      <w:lvlJc w:val="left"/>
      <w:pPr>
        <w:tabs>
          <w:tab w:val="num" w:pos="5040"/>
        </w:tabs>
        <w:ind w:left="5040" w:hanging="360"/>
      </w:pPr>
      <w:rPr>
        <w:rFonts w:ascii="Wingdings" w:hAnsi="Wingdings" w:hint="default"/>
      </w:rPr>
    </w:lvl>
    <w:lvl w:ilvl="7" w:tplc="1CB4A334" w:tentative="1">
      <w:start w:val="1"/>
      <w:numFmt w:val="bullet"/>
      <w:lvlText w:val=""/>
      <w:lvlJc w:val="left"/>
      <w:pPr>
        <w:tabs>
          <w:tab w:val="num" w:pos="5760"/>
        </w:tabs>
        <w:ind w:left="5760" w:hanging="360"/>
      </w:pPr>
      <w:rPr>
        <w:rFonts w:ascii="Wingdings" w:hAnsi="Wingdings" w:hint="default"/>
      </w:rPr>
    </w:lvl>
    <w:lvl w:ilvl="8" w:tplc="AE50AF5E" w:tentative="1">
      <w:start w:val="1"/>
      <w:numFmt w:val="bullet"/>
      <w:lvlText w:val=""/>
      <w:lvlJc w:val="left"/>
      <w:pPr>
        <w:tabs>
          <w:tab w:val="num" w:pos="6480"/>
        </w:tabs>
        <w:ind w:left="6480" w:hanging="360"/>
      </w:pPr>
      <w:rPr>
        <w:rFonts w:ascii="Wingdings" w:hAnsi="Wingdings" w:hint="default"/>
      </w:rPr>
    </w:lvl>
  </w:abstractNum>
  <w:abstractNum w:abstractNumId="16">
    <w:nsid w:val="46EC2146"/>
    <w:multiLevelType w:val="hybridMultilevel"/>
    <w:tmpl w:val="7B527044"/>
    <w:lvl w:ilvl="0" w:tplc="67B03D9C">
      <w:start w:val="1"/>
      <w:numFmt w:val="bullet"/>
      <w:lvlText w:val=""/>
      <w:lvlJc w:val="left"/>
      <w:pPr>
        <w:tabs>
          <w:tab w:val="num" w:pos="720"/>
        </w:tabs>
        <w:ind w:left="720" w:hanging="360"/>
      </w:pPr>
      <w:rPr>
        <w:rFonts w:ascii="Wingdings" w:hAnsi="Wingdings" w:hint="default"/>
      </w:rPr>
    </w:lvl>
    <w:lvl w:ilvl="1" w:tplc="D48A5206">
      <w:start w:val="211"/>
      <w:numFmt w:val="bullet"/>
      <w:lvlText w:val="•"/>
      <w:lvlJc w:val="left"/>
      <w:pPr>
        <w:tabs>
          <w:tab w:val="num" w:pos="1440"/>
        </w:tabs>
        <w:ind w:left="1440" w:hanging="360"/>
      </w:pPr>
      <w:rPr>
        <w:rFonts w:ascii="Times New Roman" w:hAnsi="Times New Roman" w:hint="default"/>
      </w:rPr>
    </w:lvl>
    <w:lvl w:ilvl="2" w:tplc="0F849FAA" w:tentative="1">
      <w:start w:val="1"/>
      <w:numFmt w:val="bullet"/>
      <w:lvlText w:val=""/>
      <w:lvlJc w:val="left"/>
      <w:pPr>
        <w:tabs>
          <w:tab w:val="num" w:pos="2160"/>
        </w:tabs>
        <w:ind w:left="2160" w:hanging="360"/>
      </w:pPr>
      <w:rPr>
        <w:rFonts w:ascii="Wingdings" w:hAnsi="Wingdings" w:hint="default"/>
      </w:rPr>
    </w:lvl>
    <w:lvl w:ilvl="3" w:tplc="E6C6C3D0" w:tentative="1">
      <w:start w:val="1"/>
      <w:numFmt w:val="bullet"/>
      <w:lvlText w:val=""/>
      <w:lvlJc w:val="left"/>
      <w:pPr>
        <w:tabs>
          <w:tab w:val="num" w:pos="2880"/>
        </w:tabs>
        <w:ind w:left="2880" w:hanging="360"/>
      </w:pPr>
      <w:rPr>
        <w:rFonts w:ascii="Wingdings" w:hAnsi="Wingdings" w:hint="default"/>
      </w:rPr>
    </w:lvl>
    <w:lvl w:ilvl="4" w:tplc="B622D368" w:tentative="1">
      <w:start w:val="1"/>
      <w:numFmt w:val="bullet"/>
      <w:lvlText w:val=""/>
      <w:lvlJc w:val="left"/>
      <w:pPr>
        <w:tabs>
          <w:tab w:val="num" w:pos="3600"/>
        </w:tabs>
        <w:ind w:left="3600" w:hanging="360"/>
      </w:pPr>
      <w:rPr>
        <w:rFonts w:ascii="Wingdings" w:hAnsi="Wingdings" w:hint="default"/>
      </w:rPr>
    </w:lvl>
    <w:lvl w:ilvl="5" w:tplc="FDE29262" w:tentative="1">
      <w:start w:val="1"/>
      <w:numFmt w:val="bullet"/>
      <w:lvlText w:val=""/>
      <w:lvlJc w:val="left"/>
      <w:pPr>
        <w:tabs>
          <w:tab w:val="num" w:pos="4320"/>
        </w:tabs>
        <w:ind w:left="4320" w:hanging="360"/>
      </w:pPr>
      <w:rPr>
        <w:rFonts w:ascii="Wingdings" w:hAnsi="Wingdings" w:hint="default"/>
      </w:rPr>
    </w:lvl>
    <w:lvl w:ilvl="6" w:tplc="43F47AB8" w:tentative="1">
      <w:start w:val="1"/>
      <w:numFmt w:val="bullet"/>
      <w:lvlText w:val=""/>
      <w:lvlJc w:val="left"/>
      <w:pPr>
        <w:tabs>
          <w:tab w:val="num" w:pos="5040"/>
        </w:tabs>
        <w:ind w:left="5040" w:hanging="360"/>
      </w:pPr>
      <w:rPr>
        <w:rFonts w:ascii="Wingdings" w:hAnsi="Wingdings" w:hint="default"/>
      </w:rPr>
    </w:lvl>
    <w:lvl w:ilvl="7" w:tplc="5F0CDC92" w:tentative="1">
      <w:start w:val="1"/>
      <w:numFmt w:val="bullet"/>
      <w:lvlText w:val=""/>
      <w:lvlJc w:val="left"/>
      <w:pPr>
        <w:tabs>
          <w:tab w:val="num" w:pos="5760"/>
        </w:tabs>
        <w:ind w:left="5760" w:hanging="360"/>
      </w:pPr>
      <w:rPr>
        <w:rFonts w:ascii="Wingdings" w:hAnsi="Wingdings" w:hint="default"/>
      </w:rPr>
    </w:lvl>
    <w:lvl w:ilvl="8" w:tplc="6EB23666" w:tentative="1">
      <w:start w:val="1"/>
      <w:numFmt w:val="bullet"/>
      <w:lvlText w:val=""/>
      <w:lvlJc w:val="left"/>
      <w:pPr>
        <w:tabs>
          <w:tab w:val="num" w:pos="6480"/>
        </w:tabs>
        <w:ind w:left="6480" w:hanging="360"/>
      </w:pPr>
      <w:rPr>
        <w:rFonts w:ascii="Wingdings" w:hAnsi="Wingdings" w:hint="default"/>
      </w:rPr>
    </w:lvl>
  </w:abstractNum>
  <w:abstractNum w:abstractNumId="17">
    <w:nsid w:val="47413C9D"/>
    <w:multiLevelType w:val="hybridMultilevel"/>
    <w:tmpl w:val="42F04398"/>
    <w:lvl w:ilvl="0" w:tplc="96326048">
      <w:start w:val="1"/>
      <w:numFmt w:val="bullet"/>
      <w:lvlText w:val="•"/>
      <w:lvlJc w:val="left"/>
      <w:pPr>
        <w:tabs>
          <w:tab w:val="num" w:pos="720"/>
        </w:tabs>
        <w:ind w:left="720" w:hanging="360"/>
      </w:pPr>
      <w:rPr>
        <w:rFonts w:ascii="Times New Roman" w:hAnsi="Times New Roman" w:hint="default"/>
      </w:rPr>
    </w:lvl>
    <w:lvl w:ilvl="1" w:tplc="489AA426">
      <w:start w:val="1"/>
      <w:numFmt w:val="bullet"/>
      <w:lvlText w:val="•"/>
      <w:lvlJc w:val="left"/>
      <w:pPr>
        <w:tabs>
          <w:tab w:val="num" w:pos="1440"/>
        </w:tabs>
        <w:ind w:left="1440" w:hanging="360"/>
      </w:pPr>
      <w:rPr>
        <w:rFonts w:ascii="Times New Roman" w:hAnsi="Times New Roman" w:hint="default"/>
      </w:rPr>
    </w:lvl>
    <w:lvl w:ilvl="2" w:tplc="D94A6B2E" w:tentative="1">
      <w:start w:val="1"/>
      <w:numFmt w:val="bullet"/>
      <w:lvlText w:val="•"/>
      <w:lvlJc w:val="left"/>
      <w:pPr>
        <w:tabs>
          <w:tab w:val="num" w:pos="2160"/>
        </w:tabs>
        <w:ind w:left="2160" w:hanging="360"/>
      </w:pPr>
      <w:rPr>
        <w:rFonts w:ascii="Times New Roman" w:hAnsi="Times New Roman" w:hint="default"/>
      </w:rPr>
    </w:lvl>
    <w:lvl w:ilvl="3" w:tplc="4800AB20" w:tentative="1">
      <w:start w:val="1"/>
      <w:numFmt w:val="bullet"/>
      <w:lvlText w:val="•"/>
      <w:lvlJc w:val="left"/>
      <w:pPr>
        <w:tabs>
          <w:tab w:val="num" w:pos="2880"/>
        </w:tabs>
        <w:ind w:left="2880" w:hanging="360"/>
      </w:pPr>
      <w:rPr>
        <w:rFonts w:ascii="Times New Roman" w:hAnsi="Times New Roman" w:hint="default"/>
      </w:rPr>
    </w:lvl>
    <w:lvl w:ilvl="4" w:tplc="9CECA7DE" w:tentative="1">
      <w:start w:val="1"/>
      <w:numFmt w:val="bullet"/>
      <w:lvlText w:val="•"/>
      <w:lvlJc w:val="left"/>
      <w:pPr>
        <w:tabs>
          <w:tab w:val="num" w:pos="3600"/>
        </w:tabs>
        <w:ind w:left="3600" w:hanging="360"/>
      </w:pPr>
      <w:rPr>
        <w:rFonts w:ascii="Times New Roman" w:hAnsi="Times New Roman" w:hint="default"/>
      </w:rPr>
    </w:lvl>
    <w:lvl w:ilvl="5" w:tplc="8F3C614C" w:tentative="1">
      <w:start w:val="1"/>
      <w:numFmt w:val="bullet"/>
      <w:lvlText w:val="•"/>
      <w:lvlJc w:val="left"/>
      <w:pPr>
        <w:tabs>
          <w:tab w:val="num" w:pos="4320"/>
        </w:tabs>
        <w:ind w:left="4320" w:hanging="360"/>
      </w:pPr>
      <w:rPr>
        <w:rFonts w:ascii="Times New Roman" w:hAnsi="Times New Roman" w:hint="default"/>
      </w:rPr>
    </w:lvl>
    <w:lvl w:ilvl="6" w:tplc="1C8C9E4E" w:tentative="1">
      <w:start w:val="1"/>
      <w:numFmt w:val="bullet"/>
      <w:lvlText w:val="•"/>
      <w:lvlJc w:val="left"/>
      <w:pPr>
        <w:tabs>
          <w:tab w:val="num" w:pos="5040"/>
        </w:tabs>
        <w:ind w:left="5040" w:hanging="360"/>
      </w:pPr>
      <w:rPr>
        <w:rFonts w:ascii="Times New Roman" w:hAnsi="Times New Roman" w:hint="default"/>
      </w:rPr>
    </w:lvl>
    <w:lvl w:ilvl="7" w:tplc="AA147672" w:tentative="1">
      <w:start w:val="1"/>
      <w:numFmt w:val="bullet"/>
      <w:lvlText w:val="•"/>
      <w:lvlJc w:val="left"/>
      <w:pPr>
        <w:tabs>
          <w:tab w:val="num" w:pos="5760"/>
        </w:tabs>
        <w:ind w:left="5760" w:hanging="360"/>
      </w:pPr>
      <w:rPr>
        <w:rFonts w:ascii="Times New Roman" w:hAnsi="Times New Roman" w:hint="default"/>
      </w:rPr>
    </w:lvl>
    <w:lvl w:ilvl="8" w:tplc="4DE6EA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D449AD"/>
    <w:multiLevelType w:val="hybridMultilevel"/>
    <w:tmpl w:val="570A8744"/>
    <w:lvl w:ilvl="0" w:tplc="AFDAB8EE">
      <w:start w:val="1"/>
      <w:numFmt w:val="bullet"/>
      <w:lvlText w:val="•"/>
      <w:lvlJc w:val="left"/>
      <w:pPr>
        <w:tabs>
          <w:tab w:val="num" w:pos="720"/>
        </w:tabs>
        <w:ind w:left="720" w:hanging="360"/>
      </w:pPr>
      <w:rPr>
        <w:rFonts w:ascii="Times New Roman" w:hAnsi="Times New Roman" w:hint="default"/>
      </w:rPr>
    </w:lvl>
    <w:lvl w:ilvl="1" w:tplc="28E0A348">
      <w:start w:val="211"/>
      <w:numFmt w:val="bullet"/>
      <w:lvlText w:val="•"/>
      <w:lvlJc w:val="left"/>
      <w:pPr>
        <w:tabs>
          <w:tab w:val="num" w:pos="1440"/>
        </w:tabs>
        <w:ind w:left="1440" w:hanging="360"/>
      </w:pPr>
      <w:rPr>
        <w:rFonts w:ascii="Times New Roman" w:hAnsi="Times New Roman" w:hint="default"/>
      </w:rPr>
    </w:lvl>
    <w:lvl w:ilvl="2" w:tplc="761465AC" w:tentative="1">
      <w:start w:val="1"/>
      <w:numFmt w:val="bullet"/>
      <w:lvlText w:val="•"/>
      <w:lvlJc w:val="left"/>
      <w:pPr>
        <w:tabs>
          <w:tab w:val="num" w:pos="2160"/>
        </w:tabs>
        <w:ind w:left="2160" w:hanging="360"/>
      </w:pPr>
      <w:rPr>
        <w:rFonts w:ascii="Times New Roman" w:hAnsi="Times New Roman" w:hint="default"/>
      </w:rPr>
    </w:lvl>
    <w:lvl w:ilvl="3" w:tplc="E9A61D4C" w:tentative="1">
      <w:start w:val="1"/>
      <w:numFmt w:val="bullet"/>
      <w:lvlText w:val="•"/>
      <w:lvlJc w:val="left"/>
      <w:pPr>
        <w:tabs>
          <w:tab w:val="num" w:pos="2880"/>
        </w:tabs>
        <w:ind w:left="2880" w:hanging="360"/>
      </w:pPr>
      <w:rPr>
        <w:rFonts w:ascii="Times New Roman" w:hAnsi="Times New Roman" w:hint="default"/>
      </w:rPr>
    </w:lvl>
    <w:lvl w:ilvl="4" w:tplc="45E61CAC" w:tentative="1">
      <w:start w:val="1"/>
      <w:numFmt w:val="bullet"/>
      <w:lvlText w:val="•"/>
      <w:lvlJc w:val="left"/>
      <w:pPr>
        <w:tabs>
          <w:tab w:val="num" w:pos="3600"/>
        </w:tabs>
        <w:ind w:left="3600" w:hanging="360"/>
      </w:pPr>
      <w:rPr>
        <w:rFonts w:ascii="Times New Roman" w:hAnsi="Times New Roman" w:hint="default"/>
      </w:rPr>
    </w:lvl>
    <w:lvl w:ilvl="5" w:tplc="57C45A68" w:tentative="1">
      <w:start w:val="1"/>
      <w:numFmt w:val="bullet"/>
      <w:lvlText w:val="•"/>
      <w:lvlJc w:val="left"/>
      <w:pPr>
        <w:tabs>
          <w:tab w:val="num" w:pos="4320"/>
        </w:tabs>
        <w:ind w:left="4320" w:hanging="360"/>
      </w:pPr>
      <w:rPr>
        <w:rFonts w:ascii="Times New Roman" w:hAnsi="Times New Roman" w:hint="default"/>
      </w:rPr>
    </w:lvl>
    <w:lvl w:ilvl="6" w:tplc="D4904CEE" w:tentative="1">
      <w:start w:val="1"/>
      <w:numFmt w:val="bullet"/>
      <w:lvlText w:val="•"/>
      <w:lvlJc w:val="left"/>
      <w:pPr>
        <w:tabs>
          <w:tab w:val="num" w:pos="5040"/>
        </w:tabs>
        <w:ind w:left="5040" w:hanging="360"/>
      </w:pPr>
      <w:rPr>
        <w:rFonts w:ascii="Times New Roman" w:hAnsi="Times New Roman" w:hint="default"/>
      </w:rPr>
    </w:lvl>
    <w:lvl w:ilvl="7" w:tplc="9750771A" w:tentative="1">
      <w:start w:val="1"/>
      <w:numFmt w:val="bullet"/>
      <w:lvlText w:val="•"/>
      <w:lvlJc w:val="left"/>
      <w:pPr>
        <w:tabs>
          <w:tab w:val="num" w:pos="5760"/>
        </w:tabs>
        <w:ind w:left="5760" w:hanging="360"/>
      </w:pPr>
      <w:rPr>
        <w:rFonts w:ascii="Times New Roman" w:hAnsi="Times New Roman" w:hint="default"/>
      </w:rPr>
    </w:lvl>
    <w:lvl w:ilvl="8" w:tplc="8BCECB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87E3D6D"/>
    <w:multiLevelType w:val="hybridMultilevel"/>
    <w:tmpl w:val="88B61402"/>
    <w:lvl w:ilvl="0" w:tplc="CEF41118">
      <w:start w:val="1"/>
      <w:numFmt w:val="bullet"/>
      <w:lvlText w:val=""/>
      <w:lvlJc w:val="left"/>
      <w:pPr>
        <w:tabs>
          <w:tab w:val="num" w:pos="720"/>
        </w:tabs>
        <w:ind w:left="720" w:hanging="360"/>
      </w:pPr>
      <w:rPr>
        <w:rFonts w:ascii="Wingdings" w:hAnsi="Wingdings" w:hint="default"/>
      </w:rPr>
    </w:lvl>
    <w:lvl w:ilvl="1" w:tplc="28B8A5AE">
      <w:start w:val="211"/>
      <w:numFmt w:val="bullet"/>
      <w:lvlText w:val="•"/>
      <w:lvlJc w:val="left"/>
      <w:pPr>
        <w:tabs>
          <w:tab w:val="num" w:pos="1440"/>
        </w:tabs>
        <w:ind w:left="1440" w:hanging="360"/>
      </w:pPr>
      <w:rPr>
        <w:rFonts w:ascii="Times New Roman" w:hAnsi="Times New Roman" w:hint="default"/>
      </w:rPr>
    </w:lvl>
    <w:lvl w:ilvl="2" w:tplc="76A86FF0" w:tentative="1">
      <w:start w:val="1"/>
      <w:numFmt w:val="bullet"/>
      <w:lvlText w:val=""/>
      <w:lvlJc w:val="left"/>
      <w:pPr>
        <w:tabs>
          <w:tab w:val="num" w:pos="2160"/>
        </w:tabs>
        <w:ind w:left="2160" w:hanging="360"/>
      </w:pPr>
      <w:rPr>
        <w:rFonts w:ascii="Wingdings" w:hAnsi="Wingdings" w:hint="default"/>
      </w:rPr>
    </w:lvl>
    <w:lvl w:ilvl="3" w:tplc="D472C504" w:tentative="1">
      <w:start w:val="1"/>
      <w:numFmt w:val="bullet"/>
      <w:lvlText w:val=""/>
      <w:lvlJc w:val="left"/>
      <w:pPr>
        <w:tabs>
          <w:tab w:val="num" w:pos="2880"/>
        </w:tabs>
        <w:ind w:left="2880" w:hanging="360"/>
      </w:pPr>
      <w:rPr>
        <w:rFonts w:ascii="Wingdings" w:hAnsi="Wingdings" w:hint="default"/>
      </w:rPr>
    </w:lvl>
    <w:lvl w:ilvl="4" w:tplc="CDB89D0C" w:tentative="1">
      <w:start w:val="1"/>
      <w:numFmt w:val="bullet"/>
      <w:lvlText w:val=""/>
      <w:lvlJc w:val="left"/>
      <w:pPr>
        <w:tabs>
          <w:tab w:val="num" w:pos="3600"/>
        </w:tabs>
        <w:ind w:left="3600" w:hanging="360"/>
      </w:pPr>
      <w:rPr>
        <w:rFonts w:ascii="Wingdings" w:hAnsi="Wingdings" w:hint="default"/>
      </w:rPr>
    </w:lvl>
    <w:lvl w:ilvl="5" w:tplc="4D1EFEE2" w:tentative="1">
      <w:start w:val="1"/>
      <w:numFmt w:val="bullet"/>
      <w:lvlText w:val=""/>
      <w:lvlJc w:val="left"/>
      <w:pPr>
        <w:tabs>
          <w:tab w:val="num" w:pos="4320"/>
        </w:tabs>
        <w:ind w:left="4320" w:hanging="360"/>
      </w:pPr>
      <w:rPr>
        <w:rFonts w:ascii="Wingdings" w:hAnsi="Wingdings" w:hint="default"/>
      </w:rPr>
    </w:lvl>
    <w:lvl w:ilvl="6" w:tplc="EC3C6A82" w:tentative="1">
      <w:start w:val="1"/>
      <w:numFmt w:val="bullet"/>
      <w:lvlText w:val=""/>
      <w:lvlJc w:val="left"/>
      <w:pPr>
        <w:tabs>
          <w:tab w:val="num" w:pos="5040"/>
        </w:tabs>
        <w:ind w:left="5040" w:hanging="360"/>
      </w:pPr>
      <w:rPr>
        <w:rFonts w:ascii="Wingdings" w:hAnsi="Wingdings" w:hint="default"/>
      </w:rPr>
    </w:lvl>
    <w:lvl w:ilvl="7" w:tplc="672C6CF8" w:tentative="1">
      <w:start w:val="1"/>
      <w:numFmt w:val="bullet"/>
      <w:lvlText w:val=""/>
      <w:lvlJc w:val="left"/>
      <w:pPr>
        <w:tabs>
          <w:tab w:val="num" w:pos="5760"/>
        </w:tabs>
        <w:ind w:left="5760" w:hanging="360"/>
      </w:pPr>
      <w:rPr>
        <w:rFonts w:ascii="Wingdings" w:hAnsi="Wingdings" w:hint="default"/>
      </w:rPr>
    </w:lvl>
    <w:lvl w:ilvl="8" w:tplc="FB6028C6" w:tentative="1">
      <w:start w:val="1"/>
      <w:numFmt w:val="bullet"/>
      <w:lvlText w:val=""/>
      <w:lvlJc w:val="left"/>
      <w:pPr>
        <w:tabs>
          <w:tab w:val="num" w:pos="6480"/>
        </w:tabs>
        <w:ind w:left="6480" w:hanging="360"/>
      </w:pPr>
      <w:rPr>
        <w:rFonts w:ascii="Wingdings" w:hAnsi="Wingdings" w:hint="default"/>
      </w:rPr>
    </w:lvl>
  </w:abstractNum>
  <w:abstractNum w:abstractNumId="20">
    <w:nsid w:val="4F69274E"/>
    <w:multiLevelType w:val="hybridMultilevel"/>
    <w:tmpl w:val="C4A0DBEC"/>
    <w:lvl w:ilvl="0" w:tplc="BBA4F892">
      <w:numFmt w:val="bullet"/>
      <w:lvlText w:val="-"/>
      <w:lvlJc w:val="left"/>
      <w:pPr>
        <w:tabs>
          <w:tab w:val="num" w:pos="2055"/>
        </w:tabs>
        <w:ind w:left="2055" w:hanging="360"/>
      </w:pPr>
      <w:rPr>
        <w:rFonts w:ascii="Times New Roman" w:eastAsia="Times New Roman" w:hAnsi="Times New Roman" w:cs="Times New Roman" w:hint="default"/>
      </w:rPr>
    </w:lvl>
    <w:lvl w:ilvl="1" w:tplc="04100003" w:tentative="1">
      <w:start w:val="1"/>
      <w:numFmt w:val="bullet"/>
      <w:lvlText w:val="o"/>
      <w:lvlJc w:val="left"/>
      <w:pPr>
        <w:tabs>
          <w:tab w:val="num" w:pos="2775"/>
        </w:tabs>
        <w:ind w:left="2775" w:hanging="360"/>
      </w:pPr>
      <w:rPr>
        <w:rFonts w:ascii="Courier New" w:hAnsi="Courier New" w:hint="default"/>
      </w:rPr>
    </w:lvl>
    <w:lvl w:ilvl="2" w:tplc="04100005" w:tentative="1">
      <w:start w:val="1"/>
      <w:numFmt w:val="bullet"/>
      <w:lvlText w:val=""/>
      <w:lvlJc w:val="left"/>
      <w:pPr>
        <w:tabs>
          <w:tab w:val="num" w:pos="3495"/>
        </w:tabs>
        <w:ind w:left="3495" w:hanging="360"/>
      </w:pPr>
      <w:rPr>
        <w:rFonts w:ascii="Wingdings" w:hAnsi="Wingdings" w:hint="default"/>
      </w:rPr>
    </w:lvl>
    <w:lvl w:ilvl="3" w:tplc="04100001" w:tentative="1">
      <w:start w:val="1"/>
      <w:numFmt w:val="bullet"/>
      <w:lvlText w:val=""/>
      <w:lvlJc w:val="left"/>
      <w:pPr>
        <w:tabs>
          <w:tab w:val="num" w:pos="4215"/>
        </w:tabs>
        <w:ind w:left="4215" w:hanging="360"/>
      </w:pPr>
      <w:rPr>
        <w:rFonts w:ascii="Symbol" w:hAnsi="Symbol" w:hint="default"/>
      </w:rPr>
    </w:lvl>
    <w:lvl w:ilvl="4" w:tplc="04100003" w:tentative="1">
      <w:start w:val="1"/>
      <w:numFmt w:val="bullet"/>
      <w:lvlText w:val="o"/>
      <w:lvlJc w:val="left"/>
      <w:pPr>
        <w:tabs>
          <w:tab w:val="num" w:pos="4935"/>
        </w:tabs>
        <w:ind w:left="4935" w:hanging="360"/>
      </w:pPr>
      <w:rPr>
        <w:rFonts w:ascii="Courier New" w:hAnsi="Courier New" w:hint="default"/>
      </w:rPr>
    </w:lvl>
    <w:lvl w:ilvl="5" w:tplc="04100005" w:tentative="1">
      <w:start w:val="1"/>
      <w:numFmt w:val="bullet"/>
      <w:lvlText w:val=""/>
      <w:lvlJc w:val="left"/>
      <w:pPr>
        <w:tabs>
          <w:tab w:val="num" w:pos="5655"/>
        </w:tabs>
        <w:ind w:left="5655" w:hanging="360"/>
      </w:pPr>
      <w:rPr>
        <w:rFonts w:ascii="Wingdings" w:hAnsi="Wingdings" w:hint="default"/>
      </w:rPr>
    </w:lvl>
    <w:lvl w:ilvl="6" w:tplc="04100001" w:tentative="1">
      <w:start w:val="1"/>
      <w:numFmt w:val="bullet"/>
      <w:lvlText w:val=""/>
      <w:lvlJc w:val="left"/>
      <w:pPr>
        <w:tabs>
          <w:tab w:val="num" w:pos="6375"/>
        </w:tabs>
        <w:ind w:left="6375" w:hanging="360"/>
      </w:pPr>
      <w:rPr>
        <w:rFonts w:ascii="Symbol" w:hAnsi="Symbol" w:hint="default"/>
      </w:rPr>
    </w:lvl>
    <w:lvl w:ilvl="7" w:tplc="04100003" w:tentative="1">
      <w:start w:val="1"/>
      <w:numFmt w:val="bullet"/>
      <w:lvlText w:val="o"/>
      <w:lvlJc w:val="left"/>
      <w:pPr>
        <w:tabs>
          <w:tab w:val="num" w:pos="7095"/>
        </w:tabs>
        <w:ind w:left="7095" w:hanging="360"/>
      </w:pPr>
      <w:rPr>
        <w:rFonts w:ascii="Courier New" w:hAnsi="Courier New" w:hint="default"/>
      </w:rPr>
    </w:lvl>
    <w:lvl w:ilvl="8" w:tplc="04100005" w:tentative="1">
      <w:start w:val="1"/>
      <w:numFmt w:val="bullet"/>
      <w:lvlText w:val=""/>
      <w:lvlJc w:val="left"/>
      <w:pPr>
        <w:tabs>
          <w:tab w:val="num" w:pos="7815"/>
        </w:tabs>
        <w:ind w:left="7815" w:hanging="360"/>
      </w:pPr>
      <w:rPr>
        <w:rFonts w:ascii="Wingdings" w:hAnsi="Wingdings" w:hint="default"/>
      </w:rPr>
    </w:lvl>
  </w:abstractNum>
  <w:abstractNum w:abstractNumId="21">
    <w:nsid w:val="51E930B2"/>
    <w:multiLevelType w:val="hybridMultilevel"/>
    <w:tmpl w:val="B76429D0"/>
    <w:lvl w:ilvl="0" w:tplc="670808D0">
      <w:start w:val="1"/>
      <w:numFmt w:val="bullet"/>
      <w:lvlText w:val=""/>
      <w:lvlJc w:val="left"/>
      <w:pPr>
        <w:tabs>
          <w:tab w:val="num" w:pos="720"/>
        </w:tabs>
        <w:ind w:left="720" w:hanging="360"/>
      </w:pPr>
      <w:rPr>
        <w:rFonts w:ascii="Wingdings" w:hAnsi="Wingdings" w:hint="default"/>
      </w:rPr>
    </w:lvl>
    <w:lvl w:ilvl="1" w:tplc="535C4E36">
      <w:start w:val="211"/>
      <w:numFmt w:val="bullet"/>
      <w:lvlText w:val="•"/>
      <w:lvlJc w:val="left"/>
      <w:pPr>
        <w:tabs>
          <w:tab w:val="num" w:pos="1440"/>
        </w:tabs>
        <w:ind w:left="1440" w:hanging="360"/>
      </w:pPr>
      <w:rPr>
        <w:rFonts w:ascii="Times New Roman" w:hAnsi="Times New Roman" w:hint="default"/>
      </w:rPr>
    </w:lvl>
    <w:lvl w:ilvl="2" w:tplc="F12E2964">
      <w:start w:val="211"/>
      <w:numFmt w:val="bullet"/>
      <w:lvlText w:val=""/>
      <w:lvlJc w:val="left"/>
      <w:pPr>
        <w:tabs>
          <w:tab w:val="num" w:pos="2160"/>
        </w:tabs>
        <w:ind w:left="2160" w:hanging="360"/>
      </w:pPr>
      <w:rPr>
        <w:rFonts w:ascii="Wingdings" w:hAnsi="Wingdings" w:hint="default"/>
      </w:rPr>
    </w:lvl>
    <w:lvl w:ilvl="3" w:tplc="3A486658" w:tentative="1">
      <w:start w:val="1"/>
      <w:numFmt w:val="bullet"/>
      <w:lvlText w:val=""/>
      <w:lvlJc w:val="left"/>
      <w:pPr>
        <w:tabs>
          <w:tab w:val="num" w:pos="2880"/>
        </w:tabs>
        <w:ind w:left="2880" w:hanging="360"/>
      </w:pPr>
      <w:rPr>
        <w:rFonts w:ascii="Wingdings" w:hAnsi="Wingdings" w:hint="default"/>
      </w:rPr>
    </w:lvl>
    <w:lvl w:ilvl="4" w:tplc="9EBC0CB6" w:tentative="1">
      <w:start w:val="1"/>
      <w:numFmt w:val="bullet"/>
      <w:lvlText w:val=""/>
      <w:lvlJc w:val="left"/>
      <w:pPr>
        <w:tabs>
          <w:tab w:val="num" w:pos="3600"/>
        </w:tabs>
        <w:ind w:left="3600" w:hanging="360"/>
      </w:pPr>
      <w:rPr>
        <w:rFonts w:ascii="Wingdings" w:hAnsi="Wingdings" w:hint="default"/>
      </w:rPr>
    </w:lvl>
    <w:lvl w:ilvl="5" w:tplc="0B4A5E16" w:tentative="1">
      <w:start w:val="1"/>
      <w:numFmt w:val="bullet"/>
      <w:lvlText w:val=""/>
      <w:lvlJc w:val="left"/>
      <w:pPr>
        <w:tabs>
          <w:tab w:val="num" w:pos="4320"/>
        </w:tabs>
        <w:ind w:left="4320" w:hanging="360"/>
      </w:pPr>
      <w:rPr>
        <w:rFonts w:ascii="Wingdings" w:hAnsi="Wingdings" w:hint="default"/>
      </w:rPr>
    </w:lvl>
    <w:lvl w:ilvl="6" w:tplc="C4CC6C4A" w:tentative="1">
      <w:start w:val="1"/>
      <w:numFmt w:val="bullet"/>
      <w:lvlText w:val=""/>
      <w:lvlJc w:val="left"/>
      <w:pPr>
        <w:tabs>
          <w:tab w:val="num" w:pos="5040"/>
        </w:tabs>
        <w:ind w:left="5040" w:hanging="360"/>
      </w:pPr>
      <w:rPr>
        <w:rFonts w:ascii="Wingdings" w:hAnsi="Wingdings" w:hint="default"/>
      </w:rPr>
    </w:lvl>
    <w:lvl w:ilvl="7" w:tplc="B20274A4" w:tentative="1">
      <w:start w:val="1"/>
      <w:numFmt w:val="bullet"/>
      <w:lvlText w:val=""/>
      <w:lvlJc w:val="left"/>
      <w:pPr>
        <w:tabs>
          <w:tab w:val="num" w:pos="5760"/>
        </w:tabs>
        <w:ind w:left="5760" w:hanging="360"/>
      </w:pPr>
      <w:rPr>
        <w:rFonts w:ascii="Wingdings" w:hAnsi="Wingdings" w:hint="default"/>
      </w:rPr>
    </w:lvl>
    <w:lvl w:ilvl="8" w:tplc="5118943C" w:tentative="1">
      <w:start w:val="1"/>
      <w:numFmt w:val="bullet"/>
      <w:lvlText w:val=""/>
      <w:lvlJc w:val="left"/>
      <w:pPr>
        <w:tabs>
          <w:tab w:val="num" w:pos="6480"/>
        </w:tabs>
        <w:ind w:left="6480" w:hanging="360"/>
      </w:pPr>
      <w:rPr>
        <w:rFonts w:ascii="Wingdings" w:hAnsi="Wingdings" w:hint="default"/>
      </w:rPr>
    </w:lvl>
  </w:abstractNum>
  <w:abstractNum w:abstractNumId="22">
    <w:nsid w:val="57FB7082"/>
    <w:multiLevelType w:val="hybridMultilevel"/>
    <w:tmpl w:val="038A444A"/>
    <w:lvl w:ilvl="0" w:tplc="3F34183C">
      <w:start w:val="1"/>
      <w:numFmt w:val="bullet"/>
      <w:lvlText w:val=""/>
      <w:lvlJc w:val="left"/>
      <w:pPr>
        <w:tabs>
          <w:tab w:val="num" w:pos="720"/>
        </w:tabs>
        <w:ind w:left="720" w:hanging="360"/>
      </w:pPr>
      <w:rPr>
        <w:rFonts w:ascii="Wingdings" w:hAnsi="Wingdings" w:hint="default"/>
      </w:rPr>
    </w:lvl>
    <w:lvl w:ilvl="1" w:tplc="1812C806">
      <w:start w:val="211"/>
      <w:numFmt w:val="bullet"/>
      <w:lvlText w:val="•"/>
      <w:lvlJc w:val="left"/>
      <w:pPr>
        <w:tabs>
          <w:tab w:val="num" w:pos="1440"/>
        </w:tabs>
        <w:ind w:left="1440" w:hanging="360"/>
      </w:pPr>
      <w:rPr>
        <w:rFonts w:ascii="Times New Roman" w:hAnsi="Times New Roman" w:hint="default"/>
      </w:rPr>
    </w:lvl>
    <w:lvl w:ilvl="2" w:tplc="46A69C66" w:tentative="1">
      <w:start w:val="1"/>
      <w:numFmt w:val="bullet"/>
      <w:lvlText w:val=""/>
      <w:lvlJc w:val="left"/>
      <w:pPr>
        <w:tabs>
          <w:tab w:val="num" w:pos="2160"/>
        </w:tabs>
        <w:ind w:left="2160" w:hanging="360"/>
      </w:pPr>
      <w:rPr>
        <w:rFonts w:ascii="Wingdings" w:hAnsi="Wingdings" w:hint="default"/>
      </w:rPr>
    </w:lvl>
    <w:lvl w:ilvl="3" w:tplc="6F601F80" w:tentative="1">
      <w:start w:val="1"/>
      <w:numFmt w:val="bullet"/>
      <w:lvlText w:val=""/>
      <w:lvlJc w:val="left"/>
      <w:pPr>
        <w:tabs>
          <w:tab w:val="num" w:pos="2880"/>
        </w:tabs>
        <w:ind w:left="2880" w:hanging="360"/>
      </w:pPr>
      <w:rPr>
        <w:rFonts w:ascii="Wingdings" w:hAnsi="Wingdings" w:hint="default"/>
      </w:rPr>
    </w:lvl>
    <w:lvl w:ilvl="4" w:tplc="BF966102" w:tentative="1">
      <w:start w:val="1"/>
      <w:numFmt w:val="bullet"/>
      <w:lvlText w:val=""/>
      <w:lvlJc w:val="left"/>
      <w:pPr>
        <w:tabs>
          <w:tab w:val="num" w:pos="3600"/>
        </w:tabs>
        <w:ind w:left="3600" w:hanging="360"/>
      </w:pPr>
      <w:rPr>
        <w:rFonts w:ascii="Wingdings" w:hAnsi="Wingdings" w:hint="default"/>
      </w:rPr>
    </w:lvl>
    <w:lvl w:ilvl="5" w:tplc="119604CC" w:tentative="1">
      <w:start w:val="1"/>
      <w:numFmt w:val="bullet"/>
      <w:lvlText w:val=""/>
      <w:lvlJc w:val="left"/>
      <w:pPr>
        <w:tabs>
          <w:tab w:val="num" w:pos="4320"/>
        </w:tabs>
        <w:ind w:left="4320" w:hanging="360"/>
      </w:pPr>
      <w:rPr>
        <w:rFonts w:ascii="Wingdings" w:hAnsi="Wingdings" w:hint="default"/>
      </w:rPr>
    </w:lvl>
    <w:lvl w:ilvl="6" w:tplc="84508C88" w:tentative="1">
      <w:start w:val="1"/>
      <w:numFmt w:val="bullet"/>
      <w:lvlText w:val=""/>
      <w:lvlJc w:val="left"/>
      <w:pPr>
        <w:tabs>
          <w:tab w:val="num" w:pos="5040"/>
        </w:tabs>
        <w:ind w:left="5040" w:hanging="360"/>
      </w:pPr>
      <w:rPr>
        <w:rFonts w:ascii="Wingdings" w:hAnsi="Wingdings" w:hint="default"/>
      </w:rPr>
    </w:lvl>
    <w:lvl w:ilvl="7" w:tplc="A3348210" w:tentative="1">
      <w:start w:val="1"/>
      <w:numFmt w:val="bullet"/>
      <w:lvlText w:val=""/>
      <w:lvlJc w:val="left"/>
      <w:pPr>
        <w:tabs>
          <w:tab w:val="num" w:pos="5760"/>
        </w:tabs>
        <w:ind w:left="5760" w:hanging="360"/>
      </w:pPr>
      <w:rPr>
        <w:rFonts w:ascii="Wingdings" w:hAnsi="Wingdings" w:hint="default"/>
      </w:rPr>
    </w:lvl>
    <w:lvl w:ilvl="8" w:tplc="057E061A" w:tentative="1">
      <w:start w:val="1"/>
      <w:numFmt w:val="bullet"/>
      <w:lvlText w:val=""/>
      <w:lvlJc w:val="left"/>
      <w:pPr>
        <w:tabs>
          <w:tab w:val="num" w:pos="6480"/>
        </w:tabs>
        <w:ind w:left="6480" w:hanging="360"/>
      </w:pPr>
      <w:rPr>
        <w:rFonts w:ascii="Wingdings" w:hAnsi="Wingdings" w:hint="default"/>
      </w:rPr>
    </w:lvl>
  </w:abstractNum>
  <w:abstractNum w:abstractNumId="23">
    <w:nsid w:val="5D863259"/>
    <w:multiLevelType w:val="hybridMultilevel"/>
    <w:tmpl w:val="69147AFA"/>
    <w:lvl w:ilvl="0" w:tplc="494A0C52">
      <w:start w:val="1"/>
      <w:numFmt w:val="bullet"/>
      <w:lvlText w:val=""/>
      <w:lvlJc w:val="left"/>
      <w:pPr>
        <w:tabs>
          <w:tab w:val="num" w:pos="720"/>
        </w:tabs>
        <w:ind w:left="720" w:hanging="360"/>
      </w:pPr>
      <w:rPr>
        <w:rFonts w:ascii="Wingdings" w:hAnsi="Wingdings" w:hint="default"/>
      </w:rPr>
    </w:lvl>
    <w:lvl w:ilvl="1" w:tplc="1958CF54" w:tentative="1">
      <w:start w:val="1"/>
      <w:numFmt w:val="bullet"/>
      <w:lvlText w:val=""/>
      <w:lvlJc w:val="left"/>
      <w:pPr>
        <w:tabs>
          <w:tab w:val="num" w:pos="1440"/>
        </w:tabs>
        <w:ind w:left="1440" w:hanging="360"/>
      </w:pPr>
      <w:rPr>
        <w:rFonts w:ascii="Wingdings" w:hAnsi="Wingdings" w:hint="default"/>
      </w:rPr>
    </w:lvl>
    <w:lvl w:ilvl="2" w:tplc="4F4446CE" w:tentative="1">
      <w:start w:val="1"/>
      <w:numFmt w:val="bullet"/>
      <w:lvlText w:val=""/>
      <w:lvlJc w:val="left"/>
      <w:pPr>
        <w:tabs>
          <w:tab w:val="num" w:pos="2160"/>
        </w:tabs>
        <w:ind w:left="2160" w:hanging="360"/>
      </w:pPr>
      <w:rPr>
        <w:rFonts w:ascii="Wingdings" w:hAnsi="Wingdings" w:hint="default"/>
      </w:rPr>
    </w:lvl>
    <w:lvl w:ilvl="3" w:tplc="C27A37BE" w:tentative="1">
      <w:start w:val="1"/>
      <w:numFmt w:val="bullet"/>
      <w:lvlText w:val=""/>
      <w:lvlJc w:val="left"/>
      <w:pPr>
        <w:tabs>
          <w:tab w:val="num" w:pos="2880"/>
        </w:tabs>
        <w:ind w:left="2880" w:hanging="360"/>
      </w:pPr>
      <w:rPr>
        <w:rFonts w:ascii="Wingdings" w:hAnsi="Wingdings" w:hint="default"/>
      </w:rPr>
    </w:lvl>
    <w:lvl w:ilvl="4" w:tplc="03C4D4E8" w:tentative="1">
      <w:start w:val="1"/>
      <w:numFmt w:val="bullet"/>
      <w:lvlText w:val=""/>
      <w:lvlJc w:val="left"/>
      <w:pPr>
        <w:tabs>
          <w:tab w:val="num" w:pos="3600"/>
        </w:tabs>
        <w:ind w:left="3600" w:hanging="360"/>
      </w:pPr>
      <w:rPr>
        <w:rFonts w:ascii="Wingdings" w:hAnsi="Wingdings" w:hint="default"/>
      </w:rPr>
    </w:lvl>
    <w:lvl w:ilvl="5" w:tplc="41D4E2C0" w:tentative="1">
      <w:start w:val="1"/>
      <w:numFmt w:val="bullet"/>
      <w:lvlText w:val=""/>
      <w:lvlJc w:val="left"/>
      <w:pPr>
        <w:tabs>
          <w:tab w:val="num" w:pos="4320"/>
        </w:tabs>
        <w:ind w:left="4320" w:hanging="360"/>
      </w:pPr>
      <w:rPr>
        <w:rFonts w:ascii="Wingdings" w:hAnsi="Wingdings" w:hint="default"/>
      </w:rPr>
    </w:lvl>
    <w:lvl w:ilvl="6" w:tplc="896683DA" w:tentative="1">
      <w:start w:val="1"/>
      <w:numFmt w:val="bullet"/>
      <w:lvlText w:val=""/>
      <w:lvlJc w:val="left"/>
      <w:pPr>
        <w:tabs>
          <w:tab w:val="num" w:pos="5040"/>
        </w:tabs>
        <w:ind w:left="5040" w:hanging="360"/>
      </w:pPr>
      <w:rPr>
        <w:rFonts w:ascii="Wingdings" w:hAnsi="Wingdings" w:hint="default"/>
      </w:rPr>
    </w:lvl>
    <w:lvl w:ilvl="7" w:tplc="A51CD152" w:tentative="1">
      <w:start w:val="1"/>
      <w:numFmt w:val="bullet"/>
      <w:lvlText w:val=""/>
      <w:lvlJc w:val="left"/>
      <w:pPr>
        <w:tabs>
          <w:tab w:val="num" w:pos="5760"/>
        </w:tabs>
        <w:ind w:left="5760" w:hanging="360"/>
      </w:pPr>
      <w:rPr>
        <w:rFonts w:ascii="Wingdings" w:hAnsi="Wingdings" w:hint="default"/>
      </w:rPr>
    </w:lvl>
    <w:lvl w:ilvl="8" w:tplc="CB1A5540" w:tentative="1">
      <w:start w:val="1"/>
      <w:numFmt w:val="bullet"/>
      <w:lvlText w:val=""/>
      <w:lvlJc w:val="left"/>
      <w:pPr>
        <w:tabs>
          <w:tab w:val="num" w:pos="6480"/>
        </w:tabs>
        <w:ind w:left="6480" w:hanging="360"/>
      </w:pPr>
      <w:rPr>
        <w:rFonts w:ascii="Wingdings" w:hAnsi="Wingdings" w:hint="default"/>
      </w:rPr>
    </w:lvl>
  </w:abstractNum>
  <w:abstractNum w:abstractNumId="24">
    <w:nsid w:val="5EDF5912"/>
    <w:multiLevelType w:val="hybridMultilevel"/>
    <w:tmpl w:val="A2B2F3B2"/>
    <w:lvl w:ilvl="0" w:tplc="9A02E71C">
      <w:start w:val="1"/>
      <w:numFmt w:val="bullet"/>
      <w:lvlText w:val=""/>
      <w:lvlJc w:val="left"/>
      <w:pPr>
        <w:tabs>
          <w:tab w:val="num" w:pos="720"/>
        </w:tabs>
        <w:ind w:left="720" w:hanging="360"/>
      </w:pPr>
      <w:rPr>
        <w:rFonts w:ascii="Wingdings" w:hAnsi="Wingdings" w:hint="default"/>
      </w:rPr>
    </w:lvl>
    <w:lvl w:ilvl="1" w:tplc="D332C4CC">
      <w:start w:val="211"/>
      <w:numFmt w:val="bullet"/>
      <w:lvlText w:val="•"/>
      <w:lvlJc w:val="left"/>
      <w:pPr>
        <w:tabs>
          <w:tab w:val="num" w:pos="1440"/>
        </w:tabs>
        <w:ind w:left="1440" w:hanging="360"/>
      </w:pPr>
      <w:rPr>
        <w:rFonts w:ascii="Times New Roman" w:hAnsi="Times New Roman" w:hint="default"/>
      </w:rPr>
    </w:lvl>
    <w:lvl w:ilvl="2" w:tplc="42922708">
      <w:start w:val="211"/>
      <w:numFmt w:val="bullet"/>
      <w:lvlText w:val=""/>
      <w:lvlJc w:val="left"/>
      <w:pPr>
        <w:tabs>
          <w:tab w:val="num" w:pos="2160"/>
        </w:tabs>
        <w:ind w:left="2160" w:hanging="360"/>
      </w:pPr>
      <w:rPr>
        <w:rFonts w:ascii="Wingdings" w:hAnsi="Wingdings" w:hint="default"/>
      </w:rPr>
    </w:lvl>
    <w:lvl w:ilvl="3" w:tplc="B51C9314">
      <w:start w:val="211"/>
      <w:numFmt w:val="bullet"/>
      <w:lvlText w:val="–"/>
      <w:lvlJc w:val="left"/>
      <w:pPr>
        <w:tabs>
          <w:tab w:val="num" w:pos="2880"/>
        </w:tabs>
        <w:ind w:left="2880" w:hanging="360"/>
      </w:pPr>
      <w:rPr>
        <w:rFonts w:ascii="Times New Roman" w:hAnsi="Times New Roman" w:hint="default"/>
      </w:rPr>
    </w:lvl>
    <w:lvl w:ilvl="4" w:tplc="14788960" w:tentative="1">
      <w:start w:val="1"/>
      <w:numFmt w:val="bullet"/>
      <w:lvlText w:val=""/>
      <w:lvlJc w:val="left"/>
      <w:pPr>
        <w:tabs>
          <w:tab w:val="num" w:pos="3600"/>
        </w:tabs>
        <w:ind w:left="3600" w:hanging="360"/>
      </w:pPr>
      <w:rPr>
        <w:rFonts w:ascii="Wingdings" w:hAnsi="Wingdings" w:hint="default"/>
      </w:rPr>
    </w:lvl>
    <w:lvl w:ilvl="5" w:tplc="89A2963A" w:tentative="1">
      <w:start w:val="1"/>
      <w:numFmt w:val="bullet"/>
      <w:lvlText w:val=""/>
      <w:lvlJc w:val="left"/>
      <w:pPr>
        <w:tabs>
          <w:tab w:val="num" w:pos="4320"/>
        </w:tabs>
        <w:ind w:left="4320" w:hanging="360"/>
      </w:pPr>
      <w:rPr>
        <w:rFonts w:ascii="Wingdings" w:hAnsi="Wingdings" w:hint="default"/>
      </w:rPr>
    </w:lvl>
    <w:lvl w:ilvl="6" w:tplc="9D30C06A" w:tentative="1">
      <w:start w:val="1"/>
      <w:numFmt w:val="bullet"/>
      <w:lvlText w:val=""/>
      <w:lvlJc w:val="left"/>
      <w:pPr>
        <w:tabs>
          <w:tab w:val="num" w:pos="5040"/>
        </w:tabs>
        <w:ind w:left="5040" w:hanging="360"/>
      </w:pPr>
      <w:rPr>
        <w:rFonts w:ascii="Wingdings" w:hAnsi="Wingdings" w:hint="default"/>
      </w:rPr>
    </w:lvl>
    <w:lvl w:ilvl="7" w:tplc="2982E07E" w:tentative="1">
      <w:start w:val="1"/>
      <w:numFmt w:val="bullet"/>
      <w:lvlText w:val=""/>
      <w:lvlJc w:val="left"/>
      <w:pPr>
        <w:tabs>
          <w:tab w:val="num" w:pos="5760"/>
        </w:tabs>
        <w:ind w:left="5760" w:hanging="360"/>
      </w:pPr>
      <w:rPr>
        <w:rFonts w:ascii="Wingdings" w:hAnsi="Wingdings" w:hint="default"/>
      </w:rPr>
    </w:lvl>
    <w:lvl w:ilvl="8" w:tplc="F586B828" w:tentative="1">
      <w:start w:val="1"/>
      <w:numFmt w:val="bullet"/>
      <w:lvlText w:val=""/>
      <w:lvlJc w:val="left"/>
      <w:pPr>
        <w:tabs>
          <w:tab w:val="num" w:pos="6480"/>
        </w:tabs>
        <w:ind w:left="6480" w:hanging="360"/>
      </w:pPr>
      <w:rPr>
        <w:rFonts w:ascii="Wingdings" w:hAnsi="Wingdings" w:hint="default"/>
      </w:rPr>
    </w:lvl>
  </w:abstractNum>
  <w:abstractNum w:abstractNumId="25">
    <w:nsid w:val="71354FFB"/>
    <w:multiLevelType w:val="hybridMultilevel"/>
    <w:tmpl w:val="3B6891FC"/>
    <w:lvl w:ilvl="0" w:tplc="E748313A">
      <w:start w:val="1"/>
      <w:numFmt w:val="bullet"/>
      <w:lvlText w:val=""/>
      <w:lvlJc w:val="left"/>
      <w:pPr>
        <w:tabs>
          <w:tab w:val="num" w:pos="720"/>
        </w:tabs>
        <w:ind w:left="720" w:hanging="360"/>
      </w:pPr>
      <w:rPr>
        <w:rFonts w:ascii="Wingdings" w:hAnsi="Wingdings" w:hint="default"/>
      </w:rPr>
    </w:lvl>
    <w:lvl w:ilvl="1" w:tplc="F7A4079A">
      <w:start w:val="211"/>
      <w:numFmt w:val="bullet"/>
      <w:lvlText w:val="•"/>
      <w:lvlJc w:val="left"/>
      <w:pPr>
        <w:tabs>
          <w:tab w:val="num" w:pos="1440"/>
        </w:tabs>
        <w:ind w:left="1440" w:hanging="360"/>
      </w:pPr>
      <w:rPr>
        <w:rFonts w:ascii="Times New Roman" w:hAnsi="Times New Roman" w:hint="default"/>
      </w:rPr>
    </w:lvl>
    <w:lvl w:ilvl="2" w:tplc="F942110E" w:tentative="1">
      <w:start w:val="1"/>
      <w:numFmt w:val="bullet"/>
      <w:lvlText w:val=""/>
      <w:lvlJc w:val="left"/>
      <w:pPr>
        <w:tabs>
          <w:tab w:val="num" w:pos="2160"/>
        </w:tabs>
        <w:ind w:left="2160" w:hanging="360"/>
      </w:pPr>
      <w:rPr>
        <w:rFonts w:ascii="Wingdings" w:hAnsi="Wingdings" w:hint="default"/>
      </w:rPr>
    </w:lvl>
    <w:lvl w:ilvl="3" w:tplc="B1EEABC8" w:tentative="1">
      <w:start w:val="1"/>
      <w:numFmt w:val="bullet"/>
      <w:lvlText w:val=""/>
      <w:lvlJc w:val="left"/>
      <w:pPr>
        <w:tabs>
          <w:tab w:val="num" w:pos="2880"/>
        </w:tabs>
        <w:ind w:left="2880" w:hanging="360"/>
      </w:pPr>
      <w:rPr>
        <w:rFonts w:ascii="Wingdings" w:hAnsi="Wingdings" w:hint="default"/>
      </w:rPr>
    </w:lvl>
    <w:lvl w:ilvl="4" w:tplc="A61AE1FE" w:tentative="1">
      <w:start w:val="1"/>
      <w:numFmt w:val="bullet"/>
      <w:lvlText w:val=""/>
      <w:lvlJc w:val="left"/>
      <w:pPr>
        <w:tabs>
          <w:tab w:val="num" w:pos="3600"/>
        </w:tabs>
        <w:ind w:left="3600" w:hanging="360"/>
      </w:pPr>
      <w:rPr>
        <w:rFonts w:ascii="Wingdings" w:hAnsi="Wingdings" w:hint="default"/>
      </w:rPr>
    </w:lvl>
    <w:lvl w:ilvl="5" w:tplc="7DFCB3F4" w:tentative="1">
      <w:start w:val="1"/>
      <w:numFmt w:val="bullet"/>
      <w:lvlText w:val=""/>
      <w:lvlJc w:val="left"/>
      <w:pPr>
        <w:tabs>
          <w:tab w:val="num" w:pos="4320"/>
        </w:tabs>
        <w:ind w:left="4320" w:hanging="360"/>
      </w:pPr>
      <w:rPr>
        <w:rFonts w:ascii="Wingdings" w:hAnsi="Wingdings" w:hint="default"/>
      </w:rPr>
    </w:lvl>
    <w:lvl w:ilvl="6" w:tplc="1B807AF8" w:tentative="1">
      <w:start w:val="1"/>
      <w:numFmt w:val="bullet"/>
      <w:lvlText w:val=""/>
      <w:lvlJc w:val="left"/>
      <w:pPr>
        <w:tabs>
          <w:tab w:val="num" w:pos="5040"/>
        </w:tabs>
        <w:ind w:left="5040" w:hanging="360"/>
      </w:pPr>
      <w:rPr>
        <w:rFonts w:ascii="Wingdings" w:hAnsi="Wingdings" w:hint="default"/>
      </w:rPr>
    </w:lvl>
    <w:lvl w:ilvl="7" w:tplc="16006600" w:tentative="1">
      <w:start w:val="1"/>
      <w:numFmt w:val="bullet"/>
      <w:lvlText w:val=""/>
      <w:lvlJc w:val="left"/>
      <w:pPr>
        <w:tabs>
          <w:tab w:val="num" w:pos="5760"/>
        </w:tabs>
        <w:ind w:left="5760" w:hanging="360"/>
      </w:pPr>
      <w:rPr>
        <w:rFonts w:ascii="Wingdings" w:hAnsi="Wingdings" w:hint="default"/>
      </w:rPr>
    </w:lvl>
    <w:lvl w:ilvl="8" w:tplc="7F905474" w:tentative="1">
      <w:start w:val="1"/>
      <w:numFmt w:val="bullet"/>
      <w:lvlText w:val=""/>
      <w:lvlJc w:val="left"/>
      <w:pPr>
        <w:tabs>
          <w:tab w:val="num" w:pos="6480"/>
        </w:tabs>
        <w:ind w:left="6480" w:hanging="360"/>
      </w:pPr>
      <w:rPr>
        <w:rFonts w:ascii="Wingdings" w:hAnsi="Wingdings" w:hint="default"/>
      </w:rPr>
    </w:lvl>
  </w:abstractNum>
  <w:abstractNum w:abstractNumId="26">
    <w:nsid w:val="78617BE2"/>
    <w:multiLevelType w:val="hybridMultilevel"/>
    <w:tmpl w:val="B3B013D2"/>
    <w:lvl w:ilvl="0" w:tplc="E64A6204">
      <w:start w:val="1"/>
      <w:numFmt w:val="bullet"/>
      <w:lvlText w:val=""/>
      <w:lvlJc w:val="left"/>
      <w:pPr>
        <w:tabs>
          <w:tab w:val="num" w:pos="720"/>
        </w:tabs>
        <w:ind w:left="720" w:hanging="360"/>
      </w:pPr>
      <w:rPr>
        <w:rFonts w:ascii="Wingdings" w:hAnsi="Wingdings" w:hint="default"/>
      </w:rPr>
    </w:lvl>
    <w:lvl w:ilvl="1" w:tplc="91587BC8">
      <w:start w:val="211"/>
      <w:numFmt w:val="bullet"/>
      <w:lvlText w:val="•"/>
      <w:lvlJc w:val="left"/>
      <w:pPr>
        <w:tabs>
          <w:tab w:val="num" w:pos="1440"/>
        </w:tabs>
        <w:ind w:left="1440" w:hanging="360"/>
      </w:pPr>
      <w:rPr>
        <w:rFonts w:ascii="Times New Roman" w:hAnsi="Times New Roman" w:hint="default"/>
      </w:rPr>
    </w:lvl>
    <w:lvl w:ilvl="2" w:tplc="2B7C7B56">
      <w:start w:val="211"/>
      <w:numFmt w:val="bullet"/>
      <w:lvlText w:val=""/>
      <w:lvlJc w:val="left"/>
      <w:pPr>
        <w:tabs>
          <w:tab w:val="num" w:pos="2160"/>
        </w:tabs>
        <w:ind w:left="2160" w:hanging="360"/>
      </w:pPr>
      <w:rPr>
        <w:rFonts w:ascii="Wingdings" w:hAnsi="Wingdings" w:hint="default"/>
      </w:rPr>
    </w:lvl>
    <w:lvl w:ilvl="3" w:tplc="2BFA89D0" w:tentative="1">
      <w:start w:val="1"/>
      <w:numFmt w:val="bullet"/>
      <w:lvlText w:val=""/>
      <w:lvlJc w:val="left"/>
      <w:pPr>
        <w:tabs>
          <w:tab w:val="num" w:pos="2880"/>
        </w:tabs>
        <w:ind w:left="2880" w:hanging="360"/>
      </w:pPr>
      <w:rPr>
        <w:rFonts w:ascii="Wingdings" w:hAnsi="Wingdings" w:hint="default"/>
      </w:rPr>
    </w:lvl>
    <w:lvl w:ilvl="4" w:tplc="8E667A5E" w:tentative="1">
      <w:start w:val="1"/>
      <w:numFmt w:val="bullet"/>
      <w:lvlText w:val=""/>
      <w:lvlJc w:val="left"/>
      <w:pPr>
        <w:tabs>
          <w:tab w:val="num" w:pos="3600"/>
        </w:tabs>
        <w:ind w:left="3600" w:hanging="360"/>
      </w:pPr>
      <w:rPr>
        <w:rFonts w:ascii="Wingdings" w:hAnsi="Wingdings" w:hint="default"/>
      </w:rPr>
    </w:lvl>
    <w:lvl w:ilvl="5" w:tplc="F058127C" w:tentative="1">
      <w:start w:val="1"/>
      <w:numFmt w:val="bullet"/>
      <w:lvlText w:val=""/>
      <w:lvlJc w:val="left"/>
      <w:pPr>
        <w:tabs>
          <w:tab w:val="num" w:pos="4320"/>
        </w:tabs>
        <w:ind w:left="4320" w:hanging="360"/>
      </w:pPr>
      <w:rPr>
        <w:rFonts w:ascii="Wingdings" w:hAnsi="Wingdings" w:hint="default"/>
      </w:rPr>
    </w:lvl>
    <w:lvl w:ilvl="6" w:tplc="6C927862" w:tentative="1">
      <w:start w:val="1"/>
      <w:numFmt w:val="bullet"/>
      <w:lvlText w:val=""/>
      <w:lvlJc w:val="left"/>
      <w:pPr>
        <w:tabs>
          <w:tab w:val="num" w:pos="5040"/>
        </w:tabs>
        <w:ind w:left="5040" w:hanging="360"/>
      </w:pPr>
      <w:rPr>
        <w:rFonts w:ascii="Wingdings" w:hAnsi="Wingdings" w:hint="default"/>
      </w:rPr>
    </w:lvl>
    <w:lvl w:ilvl="7" w:tplc="DCE8484E" w:tentative="1">
      <w:start w:val="1"/>
      <w:numFmt w:val="bullet"/>
      <w:lvlText w:val=""/>
      <w:lvlJc w:val="left"/>
      <w:pPr>
        <w:tabs>
          <w:tab w:val="num" w:pos="5760"/>
        </w:tabs>
        <w:ind w:left="5760" w:hanging="360"/>
      </w:pPr>
      <w:rPr>
        <w:rFonts w:ascii="Wingdings" w:hAnsi="Wingdings" w:hint="default"/>
      </w:rPr>
    </w:lvl>
    <w:lvl w:ilvl="8" w:tplc="690A4056" w:tentative="1">
      <w:start w:val="1"/>
      <w:numFmt w:val="bullet"/>
      <w:lvlText w:val=""/>
      <w:lvlJc w:val="left"/>
      <w:pPr>
        <w:tabs>
          <w:tab w:val="num" w:pos="6480"/>
        </w:tabs>
        <w:ind w:left="6480" w:hanging="360"/>
      </w:pPr>
      <w:rPr>
        <w:rFonts w:ascii="Wingdings" w:hAnsi="Wingdings" w:hint="default"/>
      </w:rPr>
    </w:lvl>
  </w:abstractNum>
  <w:abstractNum w:abstractNumId="27">
    <w:nsid w:val="78BA4352"/>
    <w:multiLevelType w:val="hybridMultilevel"/>
    <w:tmpl w:val="DD9439D0"/>
    <w:lvl w:ilvl="0" w:tplc="2C8C7EA2">
      <w:start w:val="1"/>
      <w:numFmt w:val="bullet"/>
      <w:lvlText w:val=""/>
      <w:lvlJc w:val="left"/>
      <w:pPr>
        <w:tabs>
          <w:tab w:val="num" w:pos="720"/>
        </w:tabs>
        <w:ind w:left="720" w:hanging="360"/>
      </w:pPr>
      <w:rPr>
        <w:rFonts w:ascii="Wingdings" w:hAnsi="Wingdings" w:hint="default"/>
      </w:rPr>
    </w:lvl>
    <w:lvl w:ilvl="1" w:tplc="7D769072">
      <w:start w:val="211"/>
      <w:numFmt w:val="bullet"/>
      <w:lvlText w:val="•"/>
      <w:lvlJc w:val="left"/>
      <w:pPr>
        <w:tabs>
          <w:tab w:val="num" w:pos="1440"/>
        </w:tabs>
        <w:ind w:left="1440" w:hanging="360"/>
      </w:pPr>
      <w:rPr>
        <w:rFonts w:ascii="Times New Roman" w:hAnsi="Times New Roman" w:hint="default"/>
      </w:rPr>
    </w:lvl>
    <w:lvl w:ilvl="2" w:tplc="0608C4D8">
      <w:start w:val="211"/>
      <w:numFmt w:val="bullet"/>
      <w:lvlText w:val=""/>
      <w:lvlJc w:val="left"/>
      <w:pPr>
        <w:tabs>
          <w:tab w:val="num" w:pos="2160"/>
        </w:tabs>
        <w:ind w:left="2160" w:hanging="360"/>
      </w:pPr>
      <w:rPr>
        <w:rFonts w:ascii="Wingdings" w:hAnsi="Wingdings" w:hint="default"/>
      </w:rPr>
    </w:lvl>
    <w:lvl w:ilvl="3" w:tplc="31060D9E" w:tentative="1">
      <w:start w:val="1"/>
      <w:numFmt w:val="bullet"/>
      <w:lvlText w:val=""/>
      <w:lvlJc w:val="left"/>
      <w:pPr>
        <w:tabs>
          <w:tab w:val="num" w:pos="2880"/>
        </w:tabs>
        <w:ind w:left="2880" w:hanging="360"/>
      </w:pPr>
      <w:rPr>
        <w:rFonts w:ascii="Wingdings" w:hAnsi="Wingdings" w:hint="default"/>
      </w:rPr>
    </w:lvl>
    <w:lvl w:ilvl="4" w:tplc="A27A9B7A" w:tentative="1">
      <w:start w:val="1"/>
      <w:numFmt w:val="bullet"/>
      <w:lvlText w:val=""/>
      <w:lvlJc w:val="left"/>
      <w:pPr>
        <w:tabs>
          <w:tab w:val="num" w:pos="3600"/>
        </w:tabs>
        <w:ind w:left="3600" w:hanging="360"/>
      </w:pPr>
      <w:rPr>
        <w:rFonts w:ascii="Wingdings" w:hAnsi="Wingdings" w:hint="default"/>
      </w:rPr>
    </w:lvl>
    <w:lvl w:ilvl="5" w:tplc="34726EFE" w:tentative="1">
      <w:start w:val="1"/>
      <w:numFmt w:val="bullet"/>
      <w:lvlText w:val=""/>
      <w:lvlJc w:val="left"/>
      <w:pPr>
        <w:tabs>
          <w:tab w:val="num" w:pos="4320"/>
        </w:tabs>
        <w:ind w:left="4320" w:hanging="360"/>
      </w:pPr>
      <w:rPr>
        <w:rFonts w:ascii="Wingdings" w:hAnsi="Wingdings" w:hint="default"/>
      </w:rPr>
    </w:lvl>
    <w:lvl w:ilvl="6" w:tplc="7E528C44" w:tentative="1">
      <w:start w:val="1"/>
      <w:numFmt w:val="bullet"/>
      <w:lvlText w:val=""/>
      <w:lvlJc w:val="left"/>
      <w:pPr>
        <w:tabs>
          <w:tab w:val="num" w:pos="5040"/>
        </w:tabs>
        <w:ind w:left="5040" w:hanging="360"/>
      </w:pPr>
      <w:rPr>
        <w:rFonts w:ascii="Wingdings" w:hAnsi="Wingdings" w:hint="default"/>
      </w:rPr>
    </w:lvl>
    <w:lvl w:ilvl="7" w:tplc="91AE5BC8" w:tentative="1">
      <w:start w:val="1"/>
      <w:numFmt w:val="bullet"/>
      <w:lvlText w:val=""/>
      <w:lvlJc w:val="left"/>
      <w:pPr>
        <w:tabs>
          <w:tab w:val="num" w:pos="5760"/>
        </w:tabs>
        <w:ind w:left="5760" w:hanging="360"/>
      </w:pPr>
      <w:rPr>
        <w:rFonts w:ascii="Wingdings" w:hAnsi="Wingdings" w:hint="default"/>
      </w:rPr>
    </w:lvl>
    <w:lvl w:ilvl="8" w:tplc="687480DC" w:tentative="1">
      <w:start w:val="1"/>
      <w:numFmt w:val="bullet"/>
      <w:lvlText w:val=""/>
      <w:lvlJc w:val="left"/>
      <w:pPr>
        <w:tabs>
          <w:tab w:val="num" w:pos="6480"/>
        </w:tabs>
        <w:ind w:left="6480" w:hanging="360"/>
      </w:pPr>
      <w:rPr>
        <w:rFonts w:ascii="Wingdings" w:hAnsi="Wingdings" w:hint="default"/>
      </w:rPr>
    </w:lvl>
  </w:abstractNum>
  <w:abstractNum w:abstractNumId="28">
    <w:nsid w:val="79F9122A"/>
    <w:multiLevelType w:val="hybridMultilevel"/>
    <w:tmpl w:val="15C48802"/>
    <w:lvl w:ilvl="0" w:tplc="2A6828A0">
      <w:start w:val="1"/>
      <w:numFmt w:val="bullet"/>
      <w:lvlText w:val=""/>
      <w:lvlJc w:val="left"/>
      <w:pPr>
        <w:tabs>
          <w:tab w:val="num" w:pos="720"/>
        </w:tabs>
        <w:ind w:left="720" w:hanging="360"/>
      </w:pPr>
      <w:rPr>
        <w:rFonts w:ascii="Wingdings" w:hAnsi="Wingdings" w:hint="default"/>
      </w:rPr>
    </w:lvl>
    <w:lvl w:ilvl="1" w:tplc="E71E2E00" w:tentative="1">
      <w:start w:val="1"/>
      <w:numFmt w:val="bullet"/>
      <w:lvlText w:val=""/>
      <w:lvlJc w:val="left"/>
      <w:pPr>
        <w:tabs>
          <w:tab w:val="num" w:pos="1440"/>
        </w:tabs>
        <w:ind w:left="1440" w:hanging="360"/>
      </w:pPr>
      <w:rPr>
        <w:rFonts w:ascii="Wingdings" w:hAnsi="Wingdings" w:hint="default"/>
      </w:rPr>
    </w:lvl>
    <w:lvl w:ilvl="2" w:tplc="120C9B56" w:tentative="1">
      <w:start w:val="1"/>
      <w:numFmt w:val="bullet"/>
      <w:lvlText w:val=""/>
      <w:lvlJc w:val="left"/>
      <w:pPr>
        <w:tabs>
          <w:tab w:val="num" w:pos="2160"/>
        </w:tabs>
        <w:ind w:left="2160" w:hanging="360"/>
      </w:pPr>
      <w:rPr>
        <w:rFonts w:ascii="Wingdings" w:hAnsi="Wingdings" w:hint="default"/>
      </w:rPr>
    </w:lvl>
    <w:lvl w:ilvl="3" w:tplc="BE2E6E6E" w:tentative="1">
      <w:start w:val="1"/>
      <w:numFmt w:val="bullet"/>
      <w:lvlText w:val=""/>
      <w:lvlJc w:val="left"/>
      <w:pPr>
        <w:tabs>
          <w:tab w:val="num" w:pos="2880"/>
        </w:tabs>
        <w:ind w:left="2880" w:hanging="360"/>
      </w:pPr>
      <w:rPr>
        <w:rFonts w:ascii="Wingdings" w:hAnsi="Wingdings" w:hint="default"/>
      </w:rPr>
    </w:lvl>
    <w:lvl w:ilvl="4" w:tplc="FCEC84BE" w:tentative="1">
      <w:start w:val="1"/>
      <w:numFmt w:val="bullet"/>
      <w:lvlText w:val=""/>
      <w:lvlJc w:val="left"/>
      <w:pPr>
        <w:tabs>
          <w:tab w:val="num" w:pos="3600"/>
        </w:tabs>
        <w:ind w:left="3600" w:hanging="360"/>
      </w:pPr>
      <w:rPr>
        <w:rFonts w:ascii="Wingdings" w:hAnsi="Wingdings" w:hint="default"/>
      </w:rPr>
    </w:lvl>
    <w:lvl w:ilvl="5" w:tplc="F61A0C8E" w:tentative="1">
      <w:start w:val="1"/>
      <w:numFmt w:val="bullet"/>
      <w:lvlText w:val=""/>
      <w:lvlJc w:val="left"/>
      <w:pPr>
        <w:tabs>
          <w:tab w:val="num" w:pos="4320"/>
        </w:tabs>
        <w:ind w:left="4320" w:hanging="360"/>
      </w:pPr>
      <w:rPr>
        <w:rFonts w:ascii="Wingdings" w:hAnsi="Wingdings" w:hint="default"/>
      </w:rPr>
    </w:lvl>
    <w:lvl w:ilvl="6" w:tplc="00C8462A" w:tentative="1">
      <w:start w:val="1"/>
      <w:numFmt w:val="bullet"/>
      <w:lvlText w:val=""/>
      <w:lvlJc w:val="left"/>
      <w:pPr>
        <w:tabs>
          <w:tab w:val="num" w:pos="5040"/>
        </w:tabs>
        <w:ind w:left="5040" w:hanging="360"/>
      </w:pPr>
      <w:rPr>
        <w:rFonts w:ascii="Wingdings" w:hAnsi="Wingdings" w:hint="default"/>
      </w:rPr>
    </w:lvl>
    <w:lvl w:ilvl="7" w:tplc="2580F732" w:tentative="1">
      <w:start w:val="1"/>
      <w:numFmt w:val="bullet"/>
      <w:lvlText w:val=""/>
      <w:lvlJc w:val="left"/>
      <w:pPr>
        <w:tabs>
          <w:tab w:val="num" w:pos="5760"/>
        </w:tabs>
        <w:ind w:left="5760" w:hanging="360"/>
      </w:pPr>
      <w:rPr>
        <w:rFonts w:ascii="Wingdings" w:hAnsi="Wingdings" w:hint="default"/>
      </w:rPr>
    </w:lvl>
    <w:lvl w:ilvl="8" w:tplc="BD3059C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0"/>
    <w:lvlOverride w:ilvl="0">
      <w:lvl w:ilvl="0">
        <w:numFmt w:val="bullet"/>
        <w:lvlText w:val="•"/>
        <w:legacy w:legacy="1" w:legacySpace="0" w:legacyIndent="0"/>
        <w:lvlJc w:val="left"/>
        <w:rPr>
          <w:rFonts w:ascii="Arial" w:hAnsi="Arial" w:cs="Arial" w:hint="default"/>
          <w:sz w:val="40"/>
        </w:rPr>
      </w:lvl>
    </w:lvlOverride>
  </w:num>
  <w:num w:numId="3">
    <w:abstractNumId w:val="25"/>
  </w:num>
  <w:num w:numId="4">
    <w:abstractNumId w:val="14"/>
  </w:num>
  <w:num w:numId="5">
    <w:abstractNumId w:val="19"/>
  </w:num>
  <w:num w:numId="6">
    <w:abstractNumId w:val="21"/>
  </w:num>
  <w:num w:numId="7">
    <w:abstractNumId w:val="18"/>
  </w:num>
  <w:num w:numId="8">
    <w:abstractNumId w:val="26"/>
  </w:num>
  <w:num w:numId="9">
    <w:abstractNumId w:val="28"/>
  </w:num>
  <w:num w:numId="10">
    <w:abstractNumId w:val="16"/>
  </w:num>
  <w:num w:numId="11">
    <w:abstractNumId w:val="2"/>
  </w:num>
  <w:num w:numId="12">
    <w:abstractNumId w:val="13"/>
  </w:num>
  <w:num w:numId="13">
    <w:abstractNumId w:val="17"/>
  </w:num>
  <w:num w:numId="14">
    <w:abstractNumId w:val="24"/>
  </w:num>
  <w:num w:numId="15">
    <w:abstractNumId w:val="15"/>
  </w:num>
  <w:num w:numId="16">
    <w:abstractNumId w:val="23"/>
  </w:num>
  <w:num w:numId="17">
    <w:abstractNumId w:val="22"/>
  </w:num>
  <w:num w:numId="18">
    <w:abstractNumId w:val="10"/>
  </w:num>
  <w:num w:numId="19">
    <w:abstractNumId w:val="1"/>
  </w:num>
  <w:num w:numId="20">
    <w:abstractNumId w:val="8"/>
  </w:num>
  <w:num w:numId="21">
    <w:abstractNumId w:val="27"/>
  </w:num>
  <w:num w:numId="22">
    <w:abstractNumId w:val="4"/>
  </w:num>
  <w:num w:numId="23">
    <w:abstractNumId w:val="7"/>
  </w:num>
  <w:num w:numId="24">
    <w:abstractNumId w:val="9"/>
  </w:num>
  <w:num w:numId="25">
    <w:abstractNumId w:val="6"/>
  </w:num>
  <w:num w:numId="26">
    <w:abstractNumId w:val="11"/>
  </w:num>
  <w:num w:numId="27">
    <w:abstractNumId w:val="12"/>
  </w:num>
  <w:num w:numId="28">
    <w:abstractNumId w:val="20"/>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proofState w:spelling="clean" w:grammar="clean"/>
  <w:stylePaneFormatFilter w:val="3F01"/>
  <w:defaultTabStop w:val="708"/>
  <w:hyphenationZone w:val="283"/>
  <w:evenAndOddHeaders/>
  <w:drawingGridHorizontalSpacing w:val="171"/>
  <w:noPunctuationKerning/>
  <w:characterSpacingControl w:val="doNotCompress"/>
  <w:compat/>
  <w:rsids>
    <w:rsidRoot w:val="006744A5"/>
    <w:rsid w:val="0000190E"/>
    <w:rsid w:val="00004D6A"/>
    <w:rsid w:val="000207FD"/>
    <w:rsid w:val="0005355F"/>
    <w:rsid w:val="00067945"/>
    <w:rsid w:val="00070573"/>
    <w:rsid w:val="0007238E"/>
    <w:rsid w:val="0008140F"/>
    <w:rsid w:val="00092B3C"/>
    <w:rsid w:val="000B494C"/>
    <w:rsid w:val="000B761A"/>
    <w:rsid w:val="000C1A26"/>
    <w:rsid w:val="000D3AF4"/>
    <w:rsid w:val="000F6214"/>
    <w:rsid w:val="001422F2"/>
    <w:rsid w:val="00156915"/>
    <w:rsid w:val="001667FA"/>
    <w:rsid w:val="001730DA"/>
    <w:rsid w:val="00181086"/>
    <w:rsid w:val="001937CC"/>
    <w:rsid w:val="00194143"/>
    <w:rsid w:val="0019509C"/>
    <w:rsid w:val="001A0852"/>
    <w:rsid w:val="001A7ED4"/>
    <w:rsid w:val="001B7E88"/>
    <w:rsid w:val="001E366B"/>
    <w:rsid w:val="001F1F06"/>
    <w:rsid w:val="001F5D32"/>
    <w:rsid w:val="00201985"/>
    <w:rsid w:val="0022411D"/>
    <w:rsid w:val="0023771E"/>
    <w:rsid w:val="00243B71"/>
    <w:rsid w:val="00246C06"/>
    <w:rsid w:val="00270A51"/>
    <w:rsid w:val="00271879"/>
    <w:rsid w:val="00276557"/>
    <w:rsid w:val="00276A49"/>
    <w:rsid w:val="00276B3D"/>
    <w:rsid w:val="002802D3"/>
    <w:rsid w:val="00287CA8"/>
    <w:rsid w:val="002A22DA"/>
    <w:rsid w:val="002A2FCE"/>
    <w:rsid w:val="002A3B49"/>
    <w:rsid w:val="002C0728"/>
    <w:rsid w:val="002C333A"/>
    <w:rsid w:val="00301255"/>
    <w:rsid w:val="00306907"/>
    <w:rsid w:val="003204A5"/>
    <w:rsid w:val="00332C27"/>
    <w:rsid w:val="00333127"/>
    <w:rsid w:val="00343091"/>
    <w:rsid w:val="00362A5E"/>
    <w:rsid w:val="003771BD"/>
    <w:rsid w:val="003C4352"/>
    <w:rsid w:val="003F41BB"/>
    <w:rsid w:val="004226A2"/>
    <w:rsid w:val="00444EEA"/>
    <w:rsid w:val="00466215"/>
    <w:rsid w:val="0049058E"/>
    <w:rsid w:val="00494F68"/>
    <w:rsid w:val="004C0DE5"/>
    <w:rsid w:val="004C283E"/>
    <w:rsid w:val="004C5CFF"/>
    <w:rsid w:val="004D2A76"/>
    <w:rsid w:val="004D5B80"/>
    <w:rsid w:val="004E3E27"/>
    <w:rsid w:val="00502A7B"/>
    <w:rsid w:val="00513915"/>
    <w:rsid w:val="00513EE6"/>
    <w:rsid w:val="005170AE"/>
    <w:rsid w:val="00526E85"/>
    <w:rsid w:val="0053285F"/>
    <w:rsid w:val="0053612E"/>
    <w:rsid w:val="005658D6"/>
    <w:rsid w:val="0056635F"/>
    <w:rsid w:val="00577ADD"/>
    <w:rsid w:val="005A0FD6"/>
    <w:rsid w:val="005A1BB9"/>
    <w:rsid w:val="005A60EB"/>
    <w:rsid w:val="005A6D1F"/>
    <w:rsid w:val="005B7B49"/>
    <w:rsid w:val="005C7489"/>
    <w:rsid w:val="005D7F82"/>
    <w:rsid w:val="005E79D5"/>
    <w:rsid w:val="00601D85"/>
    <w:rsid w:val="006036CE"/>
    <w:rsid w:val="0060407F"/>
    <w:rsid w:val="00604F3B"/>
    <w:rsid w:val="006065AF"/>
    <w:rsid w:val="0061319A"/>
    <w:rsid w:val="00615BE5"/>
    <w:rsid w:val="00632110"/>
    <w:rsid w:val="006504CF"/>
    <w:rsid w:val="006744A5"/>
    <w:rsid w:val="006832C4"/>
    <w:rsid w:val="00690708"/>
    <w:rsid w:val="00697C6D"/>
    <w:rsid w:val="006B24D8"/>
    <w:rsid w:val="006B46C4"/>
    <w:rsid w:val="006B691E"/>
    <w:rsid w:val="006C0681"/>
    <w:rsid w:val="006C196D"/>
    <w:rsid w:val="006D36B8"/>
    <w:rsid w:val="006D7D59"/>
    <w:rsid w:val="006F51CD"/>
    <w:rsid w:val="00716830"/>
    <w:rsid w:val="00724467"/>
    <w:rsid w:val="007246C7"/>
    <w:rsid w:val="00733795"/>
    <w:rsid w:val="00742B66"/>
    <w:rsid w:val="0074716A"/>
    <w:rsid w:val="0075740E"/>
    <w:rsid w:val="0076693E"/>
    <w:rsid w:val="00796B17"/>
    <w:rsid w:val="007A171A"/>
    <w:rsid w:val="007A39B9"/>
    <w:rsid w:val="007B0C0A"/>
    <w:rsid w:val="007C2667"/>
    <w:rsid w:val="007E17D7"/>
    <w:rsid w:val="007E716E"/>
    <w:rsid w:val="007F3347"/>
    <w:rsid w:val="0081345D"/>
    <w:rsid w:val="00816511"/>
    <w:rsid w:val="00824EDB"/>
    <w:rsid w:val="0085334B"/>
    <w:rsid w:val="008552F0"/>
    <w:rsid w:val="00873BAB"/>
    <w:rsid w:val="0088357C"/>
    <w:rsid w:val="00887391"/>
    <w:rsid w:val="00897204"/>
    <w:rsid w:val="008A6249"/>
    <w:rsid w:val="008B6601"/>
    <w:rsid w:val="008C3E3E"/>
    <w:rsid w:val="008C5C90"/>
    <w:rsid w:val="008E3BA0"/>
    <w:rsid w:val="008F5C86"/>
    <w:rsid w:val="00902FAE"/>
    <w:rsid w:val="00913199"/>
    <w:rsid w:val="0093331E"/>
    <w:rsid w:val="00957B41"/>
    <w:rsid w:val="00972EFE"/>
    <w:rsid w:val="00994235"/>
    <w:rsid w:val="009A51DE"/>
    <w:rsid w:val="009B2922"/>
    <w:rsid w:val="009B4289"/>
    <w:rsid w:val="009E3CB8"/>
    <w:rsid w:val="009E5AC7"/>
    <w:rsid w:val="00A0409E"/>
    <w:rsid w:val="00A12EB4"/>
    <w:rsid w:val="00A1789B"/>
    <w:rsid w:val="00A26CC8"/>
    <w:rsid w:val="00A4020B"/>
    <w:rsid w:val="00A50A34"/>
    <w:rsid w:val="00A94ECB"/>
    <w:rsid w:val="00AA15CD"/>
    <w:rsid w:val="00AB7869"/>
    <w:rsid w:val="00AC06D3"/>
    <w:rsid w:val="00AC7A7E"/>
    <w:rsid w:val="00AD1913"/>
    <w:rsid w:val="00AD6EE1"/>
    <w:rsid w:val="00AE4F6A"/>
    <w:rsid w:val="00AF3557"/>
    <w:rsid w:val="00B0356D"/>
    <w:rsid w:val="00B31EFE"/>
    <w:rsid w:val="00B3269C"/>
    <w:rsid w:val="00B41F5E"/>
    <w:rsid w:val="00B53CE6"/>
    <w:rsid w:val="00B76876"/>
    <w:rsid w:val="00B84115"/>
    <w:rsid w:val="00B93E88"/>
    <w:rsid w:val="00BD4FED"/>
    <w:rsid w:val="00BE50E9"/>
    <w:rsid w:val="00BF2FC4"/>
    <w:rsid w:val="00C22E04"/>
    <w:rsid w:val="00C52F0E"/>
    <w:rsid w:val="00C671CA"/>
    <w:rsid w:val="00C71835"/>
    <w:rsid w:val="00C979AE"/>
    <w:rsid w:val="00CD6611"/>
    <w:rsid w:val="00CE10F1"/>
    <w:rsid w:val="00CE1FDB"/>
    <w:rsid w:val="00CF3E22"/>
    <w:rsid w:val="00D0288D"/>
    <w:rsid w:val="00D30E17"/>
    <w:rsid w:val="00D36A2E"/>
    <w:rsid w:val="00D374AE"/>
    <w:rsid w:val="00D42A23"/>
    <w:rsid w:val="00D66DBA"/>
    <w:rsid w:val="00D75916"/>
    <w:rsid w:val="00D9295A"/>
    <w:rsid w:val="00D96C48"/>
    <w:rsid w:val="00DA1449"/>
    <w:rsid w:val="00DA3584"/>
    <w:rsid w:val="00DB1DC4"/>
    <w:rsid w:val="00DB3A88"/>
    <w:rsid w:val="00DC0CD8"/>
    <w:rsid w:val="00DD2F95"/>
    <w:rsid w:val="00DD411D"/>
    <w:rsid w:val="00DE00F0"/>
    <w:rsid w:val="00DF06E8"/>
    <w:rsid w:val="00DF1A33"/>
    <w:rsid w:val="00E02657"/>
    <w:rsid w:val="00E04C41"/>
    <w:rsid w:val="00E15DE7"/>
    <w:rsid w:val="00E2316E"/>
    <w:rsid w:val="00E438B7"/>
    <w:rsid w:val="00E43D92"/>
    <w:rsid w:val="00E45FC1"/>
    <w:rsid w:val="00E55DDC"/>
    <w:rsid w:val="00E60A7E"/>
    <w:rsid w:val="00E71430"/>
    <w:rsid w:val="00E7471E"/>
    <w:rsid w:val="00E866E5"/>
    <w:rsid w:val="00E95C64"/>
    <w:rsid w:val="00EA2018"/>
    <w:rsid w:val="00EB711F"/>
    <w:rsid w:val="00ED7118"/>
    <w:rsid w:val="00EF2569"/>
    <w:rsid w:val="00EF560F"/>
    <w:rsid w:val="00F05212"/>
    <w:rsid w:val="00F05967"/>
    <w:rsid w:val="00F13D8A"/>
    <w:rsid w:val="00F264C9"/>
    <w:rsid w:val="00F45BA7"/>
    <w:rsid w:val="00F55004"/>
    <w:rsid w:val="00F57658"/>
    <w:rsid w:val="00F61999"/>
    <w:rsid w:val="00F628FA"/>
    <w:rsid w:val="00F71B5C"/>
    <w:rsid w:val="00FA082A"/>
    <w:rsid w:val="00FB5518"/>
    <w:rsid w:val="00FC4939"/>
    <w:rsid w:val="00FD20B8"/>
    <w:rsid w:val="00FE3C38"/>
    <w:rsid w:val="00FF7D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FD6"/>
    <w:rPr>
      <w:sz w:val="24"/>
      <w:szCs w:val="24"/>
    </w:rPr>
  </w:style>
  <w:style w:type="paragraph" w:styleId="Titolo1">
    <w:name w:val="heading 1"/>
    <w:basedOn w:val="Normale"/>
    <w:next w:val="Normale"/>
    <w:qFormat/>
    <w:rsid w:val="0093331E"/>
    <w:pPr>
      <w:keepNext/>
      <w:tabs>
        <w:tab w:val="left" w:pos="284"/>
        <w:tab w:val="left" w:pos="567"/>
        <w:tab w:val="left" w:pos="851"/>
        <w:tab w:val="left" w:pos="1134"/>
        <w:tab w:val="left" w:pos="1701"/>
        <w:tab w:val="left" w:pos="2268"/>
        <w:tab w:val="right" w:pos="8505"/>
      </w:tabs>
      <w:spacing w:line="360" w:lineRule="auto"/>
      <w:jc w:val="both"/>
      <w:outlineLvl w:val="0"/>
    </w:pPr>
    <w:rPr>
      <w:b/>
      <w:kern w:val="28"/>
      <w:sz w:val="40"/>
      <w:szCs w:val="20"/>
    </w:rPr>
  </w:style>
  <w:style w:type="paragraph" w:styleId="Titolo3">
    <w:name w:val="heading 3"/>
    <w:basedOn w:val="Normale"/>
    <w:next w:val="Normale"/>
    <w:qFormat/>
    <w:rsid w:val="00FB5518"/>
    <w:pPr>
      <w:keepNext/>
      <w:spacing w:before="240" w:after="60"/>
      <w:outlineLvl w:val="2"/>
    </w:pPr>
    <w:rPr>
      <w:rFonts w:ascii="Arial" w:hAnsi="Arial" w:cs="Arial"/>
      <w:b/>
      <w:bCs/>
      <w:sz w:val="26"/>
      <w:szCs w:val="26"/>
    </w:rPr>
  </w:style>
  <w:style w:type="paragraph" w:styleId="Titolo8">
    <w:name w:val="heading 8"/>
    <w:basedOn w:val="Normale"/>
    <w:next w:val="Normale"/>
    <w:link w:val="Titolo8Carattere"/>
    <w:uiPriority w:val="9"/>
    <w:semiHidden/>
    <w:unhideWhenUsed/>
    <w:qFormat/>
    <w:rsid w:val="00F6199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5A0FD6"/>
    <w:rPr>
      <w:color w:val="0000FF"/>
      <w:u w:val="single"/>
    </w:rPr>
  </w:style>
  <w:style w:type="paragraph" w:styleId="NormaleWeb">
    <w:name w:val="Normal (Web)"/>
    <w:basedOn w:val="Normale"/>
    <w:rsid w:val="005A0FD6"/>
    <w:pPr>
      <w:spacing w:before="100" w:beforeAutospacing="1" w:after="100" w:afterAutospacing="1"/>
    </w:pPr>
  </w:style>
  <w:style w:type="character" w:customStyle="1" w:styleId="lauftext1">
    <w:name w:val="lauftext1"/>
    <w:basedOn w:val="Carpredefinitoparagrafo"/>
    <w:rsid w:val="0007238E"/>
    <w:rPr>
      <w:rFonts w:ascii="Verdana" w:hAnsi="Verdana" w:hint="default"/>
      <w:color w:val="000000"/>
      <w:sz w:val="21"/>
      <w:szCs w:val="21"/>
    </w:rPr>
  </w:style>
  <w:style w:type="paragraph" w:styleId="Corpodeltesto">
    <w:name w:val="Body Text"/>
    <w:basedOn w:val="Normale"/>
    <w:rsid w:val="0093331E"/>
    <w:pPr>
      <w:tabs>
        <w:tab w:val="left" w:pos="284"/>
        <w:tab w:val="left" w:pos="567"/>
        <w:tab w:val="left" w:pos="851"/>
        <w:tab w:val="left" w:pos="1134"/>
        <w:tab w:val="left" w:pos="1701"/>
        <w:tab w:val="left" w:pos="2268"/>
        <w:tab w:val="right" w:pos="8505"/>
      </w:tabs>
      <w:spacing w:line="360" w:lineRule="auto"/>
      <w:jc w:val="both"/>
    </w:pPr>
    <w:rPr>
      <w:sz w:val="40"/>
      <w:szCs w:val="20"/>
    </w:rPr>
  </w:style>
  <w:style w:type="character" w:customStyle="1" w:styleId="Titolo8Carattere">
    <w:name w:val="Titolo 8 Carattere"/>
    <w:basedOn w:val="Carpredefinitoparagrafo"/>
    <w:link w:val="Titolo8"/>
    <w:uiPriority w:val="9"/>
    <w:semiHidden/>
    <w:rsid w:val="00F61999"/>
    <w:rPr>
      <w:rFonts w:asciiTheme="majorHAnsi" w:eastAsiaTheme="majorEastAsia" w:hAnsiTheme="majorHAnsi" w:cstheme="majorBidi"/>
      <w:color w:val="404040" w:themeColor="text1" w:themeTint="BF"/>
    </w:rPr>
  </w:style>
  <w:style w:type="paragraph" w:styleId="Rientrocorpodeltesto2">
    <w:name w:val="Body Text Indent 2"/>
    <w:basedOn w:val="Normale"/>
    <w:link w:val="Rientrocorpodeltesto2Carattere"/>
    <w:uiPriority w:val="99"/>
    <w:semiHidden/>
    <w:unhideWhenUsed/>
    <w:rsid w:val="00F619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61999"/>
    <w:rPr>
      <w:sz w:val="24"/>
      <w:szCs w:val="24"/>
    </w:rPr>
  </w:style>
  <w:style w:type="paragraph" w:styleId="Testofumetto">
    <w:name w:val="Balloon Text"/>
    <w:basedOn w:val="Normale"/>
    <w:link w:val="TestofumettoCarattere"/>
    <w:uiPriority w:val="99"/>
    <w:semiHidden/>
    <w:unhideWhenUsed/>
    <w:rsid w:val="00F61999"/>
    <w:rPr>
      <w:rFonts w:ascii="Tahoma" w:hAnsi="Tahoma"/>
      <w:sz w:val="16"/>
      <w:szCs w:val="16"/>
    </w:rPr>
  </w:style>
  <w:style w:type="character" w:customStyle="1" w:styleId="TestofumettoCarattere">
    <w:name w:val="Testo fumetto Carattere"/>
    <w:basedOn w:val="Carpredefinitoparagrafo"/>
    <w:link w:val="Testofumetto"/>
    <w:uiPriority w:val="99"/>
    <w:semiHidden/>
    <w:rsid w:val="00F6199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28068934">
      <w:bodyDiv w:val="1"/>
      <w:marLeft w:val="0"/>
      <w:marRight w:val="0"/>
      <w:marTop w:val="0"/>
      <w:marBottom w:val="0"/>
      <w:divBdr>
        <w:top w:val="none" w:sz="0" w:space="0" w:color="auto"/>
        <w:left w:val="none" w:sz="0" w:space="0" w:color="auto"/>
        <w:bottom w:val="none" w:sz="0" w:space="0" w:color="auto"/>
        <w:right w:val="none" w:sz="0" w:space="0" w:color="auto"/>
      </w:divBdr>
      <w:divsChild>
        <w:div w:id="120341555">
          <w:marLeft w:val="0"/>
          <w:marRight w:val="0"/>
          <w:marTop w:val="0"/>
          <w:marBottom w:val="0"/>
          <w:divBdr>
            <w:top w:val="none" w:sz="0" w:space="0" w:color="auto"/>
            <w:left w:val="none" w:sz="0" w:space="0" w:color="auto"/>
            <w:bottom w:val="none" w:sz="0" w:space="0" w:color="auto"/>
            <w:right w:val="none" w:sz="0" w:space="0" w:color="auto"/>
          </w:divBdr>
          <w:divsChild>
            <w:div w:id="57293591">
              <w:marLeft w:val="0"/>
              <w:marRight w:val="0"/>
              <w:marTop w:val="0"/>
              <w:marBottom w:val="0"/>
              <w:divBdr>
                <w:top w:val="none" w:sz="0" w:space="0" w:color="auto"/>
                <w:left w:val="none" w:sz="0" w:space="0" w:color="auto"/>
                <w:bottom w:val="none" w:sz="0" w:space="0" w:color="auto"/>
                <w:right w:val="none" w:sz="0" w:space="0" w:color="auto"/>
              </w:divBdr>
            </w:div>
            <w:div w:id="197546739">
              <w:marLeft w:val="0"/>
              <w:marRight w:val="0"/>
              <w:marTop w:val="0"/>
              <w:marBottom w:val="0"/>
              <w:divBdr>
                <w:top w:val="none" w:sz="0" w:space="0" w:color="auto"/>
                <w:left w:val="none" w:sz="0" w:space="0" w:color="auto"/>
                <w:bottom w:val="none" w:sz="0" w:space="0" w:color="auto"/>
                <w:right w:val="none" w:sz="0" w:space="0" w:color="auto"/>
              </w:divBdr>
            </w:div>
            <w:div w:id="307244063">
              <w:marLeft w:val="0"/>
              <w:marRight w:val="0"/>
              <w:marTop w:val="0"/>
              <w:marBottom w:val="0"/>
              <w:divBdr>
                <w:top w:val="none" w:sz="0" w:space="0" w:color="auto"/>
                <w:left w:val="none" w:sz="0" w:space="0" w:color="auto"/>
                <w:bottom w:val="none" w:sz="0" w:space="0" w:color="auto"/>
                <w:right w:val="none" w:sz="0" w:space="0" w:color="auto"/>
              </w:divBdr>
            </w:div>
            <w:div w:id="886456011">
              <w:marLeft w:val="0"/>
              <w:marRight w:val="0"/>
              <w:marTop w:val="0"/>
              <w:marBottom w:val="0"/>
              <w:divBdr>
                <w:top w:val="none" w:sz="0" w:space="0" w:color="auto"/>
                <w:left w:val="none" w:sz="0" w:space="0" w:color="auto"/>
                <w:bottom w:val="none" w:sz="0" w:space="0" w:color="auto"/>
                <w:right w:val="none" w:sz="0" w:space="0" w:color="auto"/>
              </w:divBdr>
            </w:div>
            <w:div w:id="1244071616">
              <w:marLeft w:val="0"/>
              <w:marRight w:val="0"/>
              <w:marTop w:val="0"/>
              <w:marBottom w:val="0"/>
              <w:divBdr>
                <w:top w:val="none" w:sz="0" w:space="0" w:color="auto"/>
                <w:left w:val="none" w:sz="0" w:space="0" w:color="auto"/>
                <w:bottom w:val="none" w:sz="0" w:space="0" w:color="auto"/>
                <w:right w:val="none" w:sz="0" w:space="0" w:color="auto"/>
              </w:divBdr>
            </w:div>
            <w:div w:id="1351561827">
              <w:marLeft w:val="0"/>
              <w:marRight w:val="0"/>
              <w:marTop w:val="0"/>
              <w:marBottom w:val="0"/>
              <w:divBdr>
                <w:top w:val="none" w:sz="0" w:space="0" w:color="auto"/>
                <w:left w:val="none" w:sz="0" w:space="0" w:color="auto"/>
                <w:bottom w:val="none" w:sz="0" w:space="0" w:color="auto"/>
                <w:right w:val="none" w:sz="0" w:space="0" w:color="auto"/>
              </w:divBdr>
            </w:div>
            <w:div w:id="20644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8840">
      <w:bodyDiv w:val="1"/>
      <w:marLeft w:val="0"/>
      <w:marRight w:val="0"/>
      <w:marTop w:val="0"/>
      <w:marBottom w:val="0"/>
      <w:divBdr>
        <w:top w:val="none" w:sz="0" w:space="0" w:color="auto"/>
        <w:left w:val="none" w:sz="0" w:space="0" w:color="auto"/>
        <w:bottom w:val="none" w:sz="0" w:space="0" w:color="auto"/>
        <w:right w:val="none" w:sz="0" w:space="0" w:color="auto"/>
      </w:divBdr>
      <w:divsChild>
        <w:div w:id="1966345477">
          <w:marLeft w:val="0"/>
          <w:marRight w:val="0"/>
          <w:marTop w:val="0"/>
          <w:marBottom w:val="0"/>
          <w:divBdr>
            <w:top w:val="none" w:sz="0" w:space="0" w:color="auto"/>
            <w:left w:val="none" w:sz="0" w:space="0" w:color="auto"/>
            <w:bottom w:val="none" w:sz="0" w:space="0" w:color="auto"/>
            <w:right w:val="none" w:sz="0" w:space="0" w:color="auto"/>
          </w:divBdr>
          <w:divsChild>
            <w:div w:id="249852840">
              <w:marLeft w:val="0"/>
              <w:marRight w:val="0"/>
              <w:marTop w:val="0"/>
              <w:marBottom w:val="0"/>
              <w:divBdr>
                <w:top w:val="none" w:sz="0" w:space="0" w:color="auto"/>
                <w:left w:val="none" w:sz="0" w:space="0" w:color="auto"/>
                <w:bottom w:val="none" w:sz="0" w:space="0" w:color="auto"/>
                <w:right w:val="none" w:sz="0" w:space="0" w:color="auto"/>
              </w:divBdr>
            </w:div>
            <w:div w:id="546601415">
              <w:marLeft w:val="0"/>
              <w:marRight w:val="0"/>
              <w:marTop w:val="0"/>
              <w:marBottom w:val="0"/>
              <w:divBdr>
                <w:top w:val="none" w:sz="0" w:space="0" w:color="auto"/>
                <w:left w:val="none" w:sz="0" w:space="0" w:color="auto"/>
                <w:bottom w:val="none" w:sz="0" w:space="0" w:color="auto"/>
                <w:right w:val="none" w:sz="0" w:space="0" w:color="auto"/>
              </w:divBdr>
            </w:div>
            <w:div w:id="1154448847">
              <w:marLeft w:val="0"/>
              <w:marRight w:val="0"/>
              <w:marTop w:val="0"/>
              <w:marBottom w:val="0"/>
              <w:divBdr>
                <w:top w:val="none" w:sz="0" w:space="0" w:color="auto"/>
                <w:left w:val="none" w:sz="0" w:space="0" w:color="auto"/>
                <w:bottom w:val="none" w:sz="0" w:space="0" w:color="auto"/>
                <w:right w:val="none" w:sz="0" w:space="0" w:color="auto"/>
              </w:divBdr>
            </w:div>
            <w:div w:id="1948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2489">
      <w:bodyDiv w:val="1"/>
      <w:marLeft w:val="0"/>
      <w:marRight w:val="0"/>
      <w:marTop w:val="0"/>
      <w:marBottom w:val="0"/>
      <w:divBdr>
        <w:top w:val="none" w:sz="0" w:space="0" w:color="auto"/>
        <w:left w:val="none" w:sz="0" w:space="0" w:color="auto"/>
        <w:bottom w:val="none" w:sz="0" w:space="0" w:color="auto"/>
        <w:right w:val="none" w:sz="0" w:space="0" w:color="auto"/>
      </w:divBdr>
      <w:divsChild>
        <w:div w:id="6756314">
          <w:marLeft w:val="0"/>
          <w:marRight w:val="0"/>
          <w:marTop w:val="0"/>
          <w:marBottom w:val="0"/>
          <w:divBdr>
            <w:top w:val="none" w:sz="0" w:space="0" w:color="auto"/>
            <w:left w:val="none" w:sz="0" w:space="0" w:color="auto"/>
            <w:bottom w:val="none" w:sz="0" w:space="0" w:color="auto"/>
            <w:right w:val="none" w:sz="0" w:space="0" w:color="auto"/>
          </w:divBdr>
          <w:divsChild>
            <w:div w:id="132645401">
              <w:marLeft w:val="0"/>
              <w:marRight w:val="0"/>
              <w:marTop w:val="0"/>
              <w:marBottom w:val="0"/>
              <w:divBdr>
                <w:top w:val="none" w:sz="0" w:space="0" w:color="auto"/>
                <w:left w:val="none" w:sz="0" w:space="0" w:color="auto"/>
                <w:bottom w:val="none" w:sz="0" w:space="0" w:color="auto"/>
                <w:right w:val="none" w:sz="0" w:space="0" w:color="auto"/>
              </w:divBdr>
            </w:div>
            <w:div w:id="153035618">
              <w:marLeft w:val="0"/>
              <w:marRight w:val="0"/>
              <w:marTop w:val="0"/>
              <w:marBottom w:val="0"/>
              <w:divBdr>
                <w:top w:val="none" w:sz="0" w:space="0" w:color="auto"/>
                <w:left w:val="none" w:sz="0" w:space="0" w:color="auto"/>
                <w:bottom w:val="none" w:sz="0" w:space="0" w:color="auto"/>
                <w:right w:val="none" w:sz="0" w:space="0" w:color="auto"/>
              </w:divBdr>
            </w:div>
            <w:div w:id="241334835">
              <w:marLeft w:val="0"/>
              <w:marRight w:val="0"/>
              <w:marTop w:val="0"/>
              <w:marBottom w:val="0"/>
              <w:divBdr>
                <w:top w:val="none" w:sz="0" w:space="0" w:color="auto"/>
                <w:left w:val="none" w:sz="0" w:space="0" w:color="auto"/>
                <w:bottom w:val="none" w:sz="0" w:space="0" w:color="auto"/>
                <w:right w:val="none" w:sz="0" w:space="0" w:color="auto"/>
              </w:divBdr>
            </w:div>
            <w:div w:id="618990767">
              <w:marLeft w:val="0"/>
              <w:marRight w:val="0"/>
              <w:marTop w:val="0"/>
              <w:marBottom w:val="0"/>
              <w:divBdr>
                <w:top w:val="none" w:sz="0" w:space="0" w:color="auto"/>
                <w:left w:val="none" w:sz="0" w:space="0" w:color="auto"/>
                <w:bottom w:val="none" w:sz="0" w:space="0" w:color="auto"/>
                <w:right w:val="none" w:sz="0" w:space="0" w:color="auto"/>
              </w:divBdr>
            </w:div>
            <w:div w:id="659119223">
              <w:marLeft w:val="0"/>
              <w:marRight w:val="0"/>
              <w:marTop w:val="0"/>
              <w:marBottom w:val="0"/>
              <w:divBdr>
                <w:top w:val="none" w:sz="0" w:space="0" w:color="auto"/>
                <w:left w:val="none" w:sz="0" w:space="0" w:color="auto"/>
                <w:bottom w:val="none" w:sz="0" w:space="0" w:color="auto"/>
                <w:right w:val="none" w:sz="0" w:space="0" w:color="auto"/>
              </w:divBdr>
            </w:div>
            <w:div w:id="19585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6037">
      <w:bodyDiv w:val="1"/>
      <w:marLeft w:val="0"/>
      <w:marRight w:val="0"/>
      <w:marTop w:val="0"/>
      <w:marBottom w:val="0"/>
      <w:divBdr>
        <w:top w:val="none" w:sz="0" w:space="0" w:color="auto"/>
        <w:left w:val="none" w:sz="0" w:space="0" w:color="auto"/>
        <w:bottom w:val="none" w:sz="0" w:space="0" w:color="auto"/>
        <w:right w:val="none" w:sz="0" w:space="0" w:color="auto"/>
      </w:divBdr>
      <w:divsChild>
        <w:div w:id="253779511">
          <w:marLeft w:val="0"/>
          <w:marRight w:val="0"/>
          <w:marTop w:val="0"/>
          <w:marBottom w:val="0"/>
          <w:divBdr>
            <w:top w:val="none" w:sz="0" w:space="0" w:color="auto"/>
            <w:left w:val="none" w:sz="0" w:space="0" w:color="auto"/>
            <w:bottom w:val="none" w:sz="0" w:space="0" w:color="auto"/>
            <w:right w:val="none" w:sz="0" w:space="0" w:color="auto"/>
          </w:divBdr>
          <w:divsChild>
            <w:div w:id="368458454">
              <w:marLeft w:val="0"/>
              <w:marRight w:val="0"/>
              <w:marTop w:val="0"/>
              <w:marBottom w:val="0"/>
              <w:divBdr>
                <w:top w:val="none" w:sz="0" w:space="0" w:color="auto"/>
                <w:left w:val="none" w:sz="0" w:space="0" w:color="auto"/>
                <w:bottom w:val="none" w:sz="0" w:space="0" w:color="auto"/>
                <w:right w:val="none" w:sz="0" w:space="0" w:color="auto"/>
              </w:divBdr>
            </w:div>
            <w:div w:id="552349251">
              <w:marLeft w:val="0"/>
              <w:marRight w:val="0"/>
              <w:marTop w:val="0"/>
              <w:marBottom w:val="0"/>
              <w:divBdr>
                <w:top w:val="none" w:sz="0" w:space="0" w:color="auto"/>
                <w:left w:val="none" w:sz="0" w:space="0" w:color="auto"/>
                <w:bottom w:val="none" w:sz="0" w:space="0" w:color="auto"/>
                <w:right w:val="none" w:sz="0" w:space="0" w:color="auto"/>
              </w:divBdr>
            </w:div>
            <w:div w:id="808321212">
              <w:marLeft w:val="0"/>
              <w:marRight w:val="0"/>
              <w:marTop w:val="0"/>
              <w:marBottom w:val="0"/>
              <w:divBdr>
                <w:top w:val="none" w:sz="0" w:space="0" w:color="auto"/>
                <w:left w:val="none" w:sz="0" w:space="0" w:color="auto"/>
                <w:bottom w:val="none" w:sz="0" w:space="0" w:color="auto"/>
                <w:right w:val="none" w:sz="0" w:space="0" w:color="auto"/>
              </w:divBdr>
            </w:div>
            <w:div w:id="1012953473">
              <w:marLeft w:val="0"/>
              <w:marRight w:val="0"/>
              <w:marTop w:val="0"/>
              <w:marBottom w:val="0"/>
              <w:divBdr>
                <w:top w:val="none" w:sz="0" w:space="0" w:color="auto"/>
                <w:left w:val="none" w:sz="0" w:space="0" w:color="auto"/>
                <w:bottom w:val="none" w:sz="0" w:space="0" w:color="auto"/>
                <w:right w:val="none" w:sz="0" w:space="0" w:color="auto"/>
              </w:divBdr>
            </w:div>
            <w:div w:id="1127359289">
              <w:marLeft w:val="0"/>
              <w:marRight w:val="0"/>
              <w:marTop w:val="0"/>
              <w:marBottom w:val="0"/>
              <w:divBdr>
                <w:top w:val="none" w:sz="0" w:space="0" w:color="auto"/>
                <w:left w:val="none" w:sz="0" w:space="0" w:color="auto"/>
                <w:bottom w:val="none" w:sz="0" w:space="0" w:color="auto"/>
                <w:right w:val="none" w:sz="0" w:space="0" w:color="auto"/>
              </w:divBdr>
            </w:div>
            <w:div w:id="1151874061">
              <w:marLeft w:val="0"/>
              <w:marRight w:val="0"/>
              <w:marTop w:val="0"/>
              <w:marBottom w:val="0"/>
              <w:divBdr>
                <w:top w:val="none" w:sz="0" w:space="0" w:color="auto"/>
                <w:left w:val="none" w:sz="0" w:space="0" w:color="auto"/>
                <w:bottom w:val="none" w:sz="0" w:space="0" w:color="auto"/>
                <w:right w:val="none" w:sz="0" w:space="0" w:color="auto"/>
              </w:divBdr>
            </w:div>
            <w:div w:id="1198279429">
              <w:marLeft w:val="0"/>
              <w:marRight w:val="0"/>
              <w:marTop w:val="0"/>
              <w:marBottom w:val="0"/>
              <w:divBdr>
                <w:top w:val="none" w:sz="0" w:space="0" w:color="auto"/>
                <w:left w:val="none" w:sz="0" w:space="0" w:color="auto"/>
                <w:bottom w:val="none" w:sz="0" w:space="0" w:color="auto"/>
                <w:right w:val="none" w:sz="0" w:space="0" w:color="auto"/>
              </w:divBdr>
            </w:div>
            <w:div w:id="1378163686">
              <w:marLeft w:val="0"/>
              <w:marRight w:val="0"/>
              <w:marTop w:val="0"/>
              <w:marBottom w:val="0"/>
              <w:divBdr>
                <w:top w:val="none" w:sz="0" w:space="0" w:color="auto"/>
                <w:left w:val="none" w:sz="0" w:space="0" w:color="auto"/>
                <w:bottom w:val="none" w:sz="0" w:space="0" w:color="auto"/>
                <w:right w:val="none" w:sz="0" w:space="0" w:color="auto"/>
              </w:divBdr>
            </w:div>
            <w:div w:id="1535147778">
              <w:marLeft w:val="0"/>
              <w:marRight w:val="0"/>
              <w:marTop w:val="0"/>
              <w:marBottom w:val="0"/>
              <w:divBdr>
                <w:top w:val="none" w:sz="0" w:space="0" w:color="auto"/>
                <w:left w:val="none" w:sz="0" w:space="0" w:color="auto"/>
                <w:bottom w:val="none" w:sz="0" w:space="0" w:color="auto"/>
                <w:right w:val="none" w:sz="0" w:space="0" w:color="auto"/>
              </w:divBdr>
            </w:div>
            <w:div w:id="1909265003">
              <w:marLeft w:val="0"/>
              <w:marRight w:val="0"/>
              <w:marTop w:val="0"/>
              <w:marBottom w:val="0"/>
              <w:divBdr>
                <w:top w:val="none" w:sz="0" w:space="0" w:color="auto"/>
                <w:left w:val="none" w:sz="0" w:space="0" w:color="auto"/>
                <w:bottom w:val="none" w:sz="0" w:space="0" w:color="auto"/>
                <w:right w:val="none" w:sz="0" w:space="0" w:color="auto"/>
              </w:divBdr>
            </w:div>
            <w:div w:id="1938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457">
      <w:bodyDiv w:val="1"/>
      <w:marLeft w:val="0"/>
      <w:marRight w:val="0"/>
      <w:marTop w:val="0"/>
      <w:marBottom w:val="0"/>
      <w:divBdr>
        <w:top w:val="none" w:sz="0" w:space="0" w:color="auto"/>
        <w:left w:val="none" w:sz="0" w:space="0" w:color="auto"/>
        <w:bottom w:val="none" w:sz="0" w:space="0" w:color="auto"/>
        <w:right w:val="none" w:sz="0" w:space="0" w:color="auto"/>
      </w:divBdr>
      <w:divsChild>
        <w:div w:id="1555770191">
          <w:marLeft w:val="0"/>
          <w:marRight w:val="0"/>
          <w:marTop w:val="0"/>
          <w:marBottom w:val="0"/>
          <w:divBdr>
            <w:top w:val="none" w:sz="0" w:space="0" w:color="auto"/>
            <w:left w:val="none" w:sz="0" w:space="0" w:color="auto"/>
            <w:bottom w:val="none" w:sz="0" w:space="0" w:color="auto"/>
            <w:right w:val="none" w:sz="0" w:space="0" w:color="auto"/>
          </w:divBdr>
          <w:divsChild>
            <w:div w:id="826823762">
              <w:marLeft w:val="0"/>
              <w:marRight w:val="0"/>
              <w:marTop w:val="0"/>
              <w:marBottom w:val="0"/>
              <w:divBdr>
                <w:top w:val="none" w:sz="0" w:space="0" w:color="auto"/>
                <w:left w:val="none" w:sz="0" w:space="0" w:color="auto"/>
                <w:bottom w:val="none" w:sz="0" w:space="0" w:color="auto"/>
                <w:right w:val="none" w:sz="0" w:space="0" w:color="auto"/>
              </w:divBdr>
            </w:div>
            <w:div w:id="967779142">
              <w:marLeft w:val="0"/>
              <w:marRight w:val="0"/>
              <w:marTop w:val="0"/>
              <w:marBottom w:val="0"/>
              <w:divBdr>
                <w:top w:val="none" w:sz="0" w:space="0" w:color="auto"/>
                <w:left w:val="none" w:sz="0" w:space="0" w:color="auto"/>
                <w:bottom w:val="none" w:sz="0" w:space="0" w:color="auto"/>
                <w:right w:val="none" w:sz="0" w:space="0" w:color="auto"/>
              </w:divBdr>
            </w:div>
            <w:div w:id="1045182831">
              <w:marLeft w:val="0"/>
              <w:marRight w:val="0"/>
              <w:marTop w:val="0"/>
              <w:marBottom w:val="0"/>
              <w:divBdr>
                <w:top w:val="none" w:sz="0" w:space="0" w:color="auto"/>
                <w:left w:val="none" w:sz="0" w:space="0" w:color="auto"/>
                <w:bottom w:val="none" w:sz="0" w:space="0" w:color="auto"/>
                <w:right w:val="none" w:sz="0" w:space="0" w:color="auto"/>
              </w:divBdr>
            </w:div>
            <w:div w:id="1175265954">
              <w:marLeft w:val="0"/>
              <w:marRight w:val="0"/>
              <w:marTop w:val="0"/>
              <w:marBottom w:val="0"/>
              <w:divBdr>
                <w:top w:val="none" w:sz="0" w:space="0" w:color="auto"/>
                <w:left w:val="none" w:sz="0" w:space="0" w:color="auto"/>
                <w:bottom w:val="none" w:sz="0" w:space="0" w:color="auto"/>
                <w:right w:val="none" w:sz="0" w:space="0" w:color="auto"/>
              </w:divBdr>
            </w:div>
            <w:div w:id="1236012998">
              <w:marLeft w:val="0"/>
              <w:marRight w:val="0"/>
              <w:marTop w:val="0"/>
              <w:marBottom w:val="0"/>
              <w:divBdr>
                <w:top w:val="none" w:sz="0" w:space="0" w:color="auto"/>
                <w:left w:val="none" w:sz="0" w:space="0" w:color="auto"/>
                <w:bottom w:val="none" w:sz="0" w:space="0" w:color="auto"/>
                <w:right w:val="none" w:sz="0" w:space="0" w:color="auto"/>
              </w:divBdr>
            </w:div>
            <w:div w:id="1419987566">
              <w:marLeft w:val="0"/>
              <w:marRight w:val="0"/>
              <w:marTop w:val="0"/>
              <w:marBottom w:val="0"/>
              <w:divBdr>
                <w:top w:val="none" w:sz="0" w:space="0" w:color="auto"/>
                <w:left w:val="none" w:sz="0" w:space="0" w:color="auto"/>
                <w:bottom w:val="none" w:sz="0" w:space="0" w:color="auto"/>
                <w:right w:val="none" w:sz="0" w:space="0" w:color="auto"/>
              </w:divBdr>
            </w:div>
            <w:div w:id="1788624038">
              <w:marLeft w:val="0"/>
              <w:marRight w:val="0"/>
              <w:marTop w:val="0"/>
              <w:marBottom w:val="0"/>
              <w:divBdr>
                <w:top w:val="none" w:sz="0" w:space="0" w:color="auto"/>
                <w:left w:val="none" w:sz="0" w:space="0" w:color="auto"/>
                <w:bottom w:val="none" w:sz="0" w:space="0" w:color="auto"/>
                <w:right w:val="none" w:sz="0" w:space="0" w:color="auto"/>
              </w:divBdr>
            </w:div>
            <w:div w:id="18707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08">
      <w:bodyDiv w:val="1"/>
      <w:marLeft w:val="0"/>
      <w:marRight w:val="0"/>
      <w:marTop w:val="0"/>
      <w:marBottom w:val="0"/>
      <w:divBdr>
        <w:top w:val="none" w:sz="0" w:space="0" w:color="auto"/>
        <w:left w:val="none" w:sz="0" w:space="0" w:color="auto"/>
        <w:bottom w:val="none" w:sz="0" w:space="0" w:color="auto"/>
        <w:right w:val="none" w:sz="0" w:space="0" w:color="auto"/>
      </w:divBdr>
      <w:divsChild>
        <w:div w:id="2040008769">
          <w:marLeft w:val="0"/>
          <w:marRight w:val="0"/>
          <w:marTop w:val="0"/>
          <w:marBottom w:val="0"/>
          <w:divBdr>
            <w:top w:val="none" w:sz="0" w:space="0" w:color="auto"/>
            <w:left w:val="none" w:sz="0" w:space="0" w:color="auto"/>
            <w:bottom w:val="none" w:sz="0" w:space="0" w:color="auto"/>
            <w:right w:val="none" w:sz="0" w:space="0" w:color="auto"/>
          </w:divBdr>
          <w:divsChild>
            <w:div w:id="162861842">
              <w:marLeft w:val="0"/>
              <w:marRight w:val="0"/>
              <w:marTop w:val="0"/>
              <w:marBottom w:val="0"/>
              <w:divBdr>
                <w:top w:val="none" w:sz="0" w:space="0" w:color="auto"/>
                <w:left w:val="none" w:sz="0" w:space="0" w:color="auto"/>
                <w:bottom w:val="none" w:sz="0" w:space="0" w:color="auto"/>
                <w:right w:val="none" w:sz="0" w:space="0" w:color="auto"/>
              </w:divBdr>
            </w:div>
            <w:div w:id="703529527">
              <w:marLeft w:val="0"/>
              <w:marRight w:val="0"/>
              <w:marTop w:val="0"/>
              <w:marBottom w:val="0"/>
              <w:divBdr>
                <w:top w:val="none" w:sz="0" w:space="0" w:color="auto"/>
                <w:left w:val="none" w:sz="0" w:space="0" w:color="auto"/>
                <w:bottom w:val="none" w:sz="0" w:space="0" w:color="auto"/>
                <w:right w:val="none" w:sz="0" w:space="0" w:color="auto"/>
              </w:divBdr>
            </w:div>
            <w:div w:id="747120660">
              <w:marLeft w:val="0"/>
              <w:marRight w:val="0"/>
              <w:marTop w:val="0"/>
              <w:marBottom w:val="0"/>
              <w:divBdr>
                <w:top w:val="none" w:sz="0" w:space="0" w:color="auto"/>
                <w:left w:val="none" w:sz="0" w:space="0" w:color="auto"/>
                <w:bottom w:val="none" w:sz="0" w:space="0" w:color="auto"/>
                <w:right w:val="none" w:sz="0" w:space="0" w:color="auto"/>
              </w:divBdr>
            </w:div>
            <w:div w:id="847528009">
              <w:marLeft w:val="0"/>
              <w:marRight w:val="0"/>
              <w:marTop w:val="0"/>
              <w:marBottom w:val="0"/>
              <w:divBdr>
                <w:top w:val="none" w:sz="0" w:space="0" w:color="auto"/>
                <w:left w:val="none" w:sz="0" w:space="0" w:color="auto"/>
                <w:bottom w:val="none" w:sz="0" w:space="0" w:color="auto"/>
                <w:right w:val="none" w:sz="0" w:space="0" w:color="auto"/>
              </w:divBdr>
            </w:div>
            <w:div w:id="1139540788">
              <w:marLeft w:val="0"/>
              <w:marRight w:val="0"/>
              <w:marTop w:val="0"/>
              <w:marBottom w:val="0"/>
              <w:divBdr>
                <w:top w:val="none" w:sz="0" w:space="0" w:color="auto"/>
                <w:left w:val="none" w:sz="0" w:space="0" w:color="auto"/>
                <w:bottom w:val="none" w:sz="0" w:space="0" w:color="auto"/>
                <w:right w:val="none" w:sz="0" w:space="0" w:color="auto"/>
              </w:divBdr>
            </w:div>
            <w:div w:id="1393655668">
              <w:marLeft w:val="0"/>
              <w:marRight w:val="0"/>
              <w:marTop w:val="0"/>
              <w:marBottom w:val="0"/>
              <w:divBdr>
                <w:top w:val="none" w:sz="0" w:space="0" w:color="auto"/>
                <w:left w:val="none" w:sz="0" w:space="0" w:color="auto"/>
                <w:bottom w:val="none" w:sz="0" w:space="0" w:color="auto"/>
                <w:right w:val="none" w:sz="0" w:space="0" w:color="auto"/>
              </w:divBdr>
            </w:div>
            <w:div w:id="1885940155">
              <w:marLeft w:val="0"/>
              <w:marRight w:val="0"/>
              <w:marTop w:val="0"/>
              <w:marBottom w:val="0"/>
              <w:divBdr>
                <w:top w:val="none" w:sz="0" w:space="0" w:color="auto"/>
                <w:left w:val="none" w:sz="0" w:space="0" w:color="auto"/>
                <w:bottom w:val="none" w:sz="0" w:space="0" w:color="auto"/>
                <w:right w:val="none" w:sz="0" w:space="0" w:color="auto"/>
              </w:divBdr>
            </w:div>
            <w:div w:id="21141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743">
      <w:bodyDiv w:val="1"/>
      <w:marLeft w:val="0"/>
      <w:marRight w:val="0"/>
      <w:marTop w:val="0"/>
      <w:marBottom w:val="0"/>
      <w:divBdr>
        <w:top w:val="none" w:sz="0" w:space="0" w:color="auto"/>
        <w:left w:val="none" w:sz="0" w:space="0" w:color="auto"/>
        <w:bottom w:val="none" w:sz="0" w:space="0" w:color="auto"/>
        <w:right w:val="none" w:sz="0" w:space="0" w:color="auto"/>
      </w:divBdr>
      <w:divsChild>
        <w:div w:id="1685786242">
          <w:marLeft w:val="0"/>
          <w:marRight w:val="0"/>
          <w:marTop w:val="0"/>
          <w:marBottom w:val="0"/>
          <w:divBdr>
            <w:top w:val="none" w:sz="0" w:space="0" w:color="auto"/>
            <w:left w:val="none" w:sz="0" w:space="0" w:color="auto"/>
            <w:bottom w:val="none" w:sz="0" w:space="0" w:color="auto"/>
            <w:right w:val="none" w:sz="0" w:space="0" w:color="auto"/>
          </w:divBdr>
          <w:divsChild>
            <w:div w:id="109250074">
              <w:marLeft w:val="0"/>
              <w:marRight w:val="0"/>
              <w:marTop w:val="0"/>
              <w:marBottom w:val="0"/>
              <w:divBdr>
                <w:top w:val="none" w:sz="0" w:space="0" w:color="auto"/>
                <w:left w:val="none" w:sz="0" w:space="0" w:color="auto"/>
                <w:bottom w:val="none" w:sz="0" w:space="0" w:color="auto"/>
                <w:right w:val="none" w:sz="0" w:space="0" w:color="auto"/>
              </w:divBdr>
            </w:div>
            <w:div w:id="112138595">
              <w:marLeft w:val="0"/>
              <w:marRight w:val="0"/>
              <w:marTop w:val="0"/>
              <w:marBottom w:val="0"/>
              <w:divBdr>
                <w:top w:val="none" w:sz="0" w:space="0" w:color="auto"/>
                <w:left w:val="none" w:sz="0" w:space="0" w:color="auto"/>
                <w:bottom w:val="none" w:sz="0" w:space="0" w:color="auto"/>
                <w:right w:val="none" w:sz="0" w:space="0" w:color="auto"/>
              </w:divBdr>
            </w:div>
            <w:div w:id="159665826">
              <w:marLeft w:val="0"/>
              <w:marRight w:val="0"/>
              <w:marTop w:val="0"/>
              <w:marBottom w:val="0"/>
              <w:divBdr>
                <w:top w:val="none" w:sz="0" w:space="0" w:color="auto"/>
                <w:left w:val="none" w:sz="0" w:space="0" w:color="auto"/>
                <w:bottom w:val="none" w:sz="0" w:space="0" w:color="auto"/>
                <w:right w:val="none" w:sz="0" w:space="0" w:color="auto"/>
              </w:divBdr>
            </w:div>
            <w:div w:id="330254331">
              <w:marLeft w:val="0"/>
              <w:marRight w:val="0"/>
              <w:marTop w:val="0"/>
              <w:marBottom w:val="0"/>
              <w:divBdr>
                <w:top w:val="none" w:sz="0" w:space="0" w:color="auto"/>
                <w:left w:val="none" w:sz="0" w:space="0" w:color="auto"/>
                <w:bottom w:val="none" w:sz="0" w:space="0" w:color="auto"/>
                <w:right w:val="none" w:sz="0" w:space="0" w:color="auto"/>
              </w:divBdr>
            </w:div>
            <w:div w:id="675351968">
              <w:marLeft w:val="0"/>
              <w:marRight w:val="0"/>
              <w:marTop w:val="0"/>
              <w:marBottom w:val="0"/>
              <w:divBdr>
                <w:top w:val="none" w:sz="0" w:space="0" w:color="auto"/>
                <w:left w:val="none" w:sz="0" w:space="0" w:color="auto"/>
                <w:bottom w:val="none" w:sz="0" w:space="0" w:color="auto"/>
                <w:right w:val="none" w:sz="0" w:space="0" w:color="auto"/>
              </w:divBdr>
            </w:div>
            <w:div w:id="789978752">
              <w:marLeft w:val="0"/>
              <w:marRight w:val="0"/>
              <w:marTop w:val="0"/>
              <w:marBottom w:val="0"/>
              <w:divBdr>
                <w:top w:val="none" w:sz="0" w:space="0" w:color="auto"/>
                <w:left w:val="none" w:sz="0" w:space="0" w:color="auto"/>
                <w:bottom w:val="none" w:sz="0" w:space="0" w:color="auto"/>
                <w:right w:val="none" w:sz="0" w:space="0" w:color="auto"/>
              </w:divBdr>
            </w:div>
            <w:div w:id="1001854496">
              <w:marLeft w:val="0"/>
              <w:marRight w:val="0"/>
              <w:marTop w:val="0"/>
              <w:marBottom w:val="0"/>
              <w:divBdr>
                <w:top w:val="none" w:sz="0" w:space="0" w:color="auto"/>
                <w:left w:val="none" w:sz="0" w:space="0" w:color="auto"/>
                <w:bottom w:val="none" w:sz="0" w:space="0" w:color="auto"/>
                <w:right w:val="none" w:sz="0" w:space="0" w:color="auto"/>
              </w:divBdr>
            </w:div>
            <w:div w:id="1099059598">
              <w:marLeft w:val="0"/>
              <w:marRight w:val="0"/>
              <w:marTop w:val="0"/>
              <w:marBottom w:val="0"/>
              <w:divBdr>
                <w:top w:val="none" w:sz="0" w:space="0" w:color="auto"/>
                <w:left w:val="none" w:sz="0" w:space="0" w:color="auto"/>
                <w:bottom w:val="none" w:sz="0" w:space="0" w:color="auto"/>
                <w:right w:val="none" w:sz="0" w:space="0" w:color="auto"/>
              </w:divBdr>
            </w:div>
            <w:div w:id="1150176977">
              <w:marLeft w:val="0"/>
              <w:marRight w:val="0"/>
              <w:marTop w:val="0"/>
              <w:marBottom w:val="0"/>
              <w:divBdr>
                <w:top w:val="none" w:sz="0" w:space="0" w:color="auto"/>
                <w:left w:val="none" w:sz="0" w:space="0" w:color="auto"/>
                <w:bottom w:val="none" w:sz="0" w:space="0" w:color="auto"/>
                <w:right w:val="none" w:sz="0" w:space="0" w:color="auto"/>
              </w:divBdr>
            </w:div>
            <w:div w:id="1159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2733">
      <w:bodyDiv w:val="1"/>
      <w:marLeft w:val="0"/>
      <w:marRight w:val="0"/>
      <w:marTop w:val="0"/>
      <w:marBottom w:val="0"/>
      <w:divBdr>
        <w:top w:val="none" w:sz="0" w:space="0" w:color="auto"/>
        <w:left w:val="none" w:sz="0" w:space="0" w:color="auto"/>
        <w:bottom w:val="none" w:sz="0" w:space="0" w:color="auto"/>
        <w:right w:val="none" w:sz="0" w:space="0" w:color="auto"/>
      </w:divBdr>
    </w:div>
    <w:div w:id="663438905">
      <w:bodyDiv w:val="1"/>
      <w:marLeft w:val="0"/>
      <w:marRight w:val="0"/>
      <w:marTop w:val="0"/>
      <w:marBottom w:val="0"/>
      <w:divBdr>
        <w:top w:val="none" w:sz="0" w:space="0" w:color="auto"/>
        <w:left w:val="none" w:sz="0" w:space="0" w:color="auto"/>
        <w:bottom w:val="none" w:sz="0" w:space="0" w:color="auto"/>
        <w:right w:val="none" w:sz="0" w:space="0" w:color="auto"/>
      </w:divBdr>
      <w:divsChild>
        <w:div w:id="1438867037">
          <w:marLeft w:val="0"/>
          <w:marRight w:val="0"/>
          <w:marTop w:val="0"/>
          <w:marBottom w:val="0"/>
          <w:divBdr>
            <w:top w:val="none" w:sz="0" w:space="0" w:color="auto"/>
            <w:left w:val="none" w:sz="0" w:space="0" w:color="auto"/>
            <w:bottom w:val="none" w:sz="0" w:space="0" w:color="auto"/>
            <w:right w:val="none" w:sz="0" w:space="0" w:color="auto"/>
          </w:divBdr>
          <w:divsChild>
            <w:div w:id="300426842">
              <w:marLeft w:val="0"/>
              <w:marRight w:val="0"/>
              <w:marTop w:val="0"/>
              <w:marBottom w:val="0"/>
              <w:divBdr>
                <w:top w:val="none" w:sz="0" w:space="0" w:color="auto"/>
                <w:left w:val="none" w:sz="0" w:space="0" w:color="auto"/>
                <w:bottom w:val="none" w:sz="0" w:space="0" w:color="auto"/>
                <w:right w:val="none" w:sz="0" w:space="0" w:color="auto"/>
              </w:divBdr>
            </w:div>
            <w:div w:id="327514094">
              <w:marLeft w:val="0"/>
              <w:marRight w:val="0"/>
              <w:marTop w:val="0"/>
              <w:marBottom w:val="0"/>
              <w:divBdr>
                <w:top w:val="none" w:sz="0" w:space="0" w:color="auto"/>
                <w:left w:val="none" w:sz="0" w:space="0" w:color="auto"/>
                <w:bottom w:val="none" w:sz="0" w:space="0" w:color="auto"/>
                <w:right w:val="none" w:sz="0" w:space="0" w:color="auto"/>
              </w:divBdr>
            </w:div>
            <w:div w:id="356779153">
              <w:marLeft w:val="0"/>
              <w:marRight w:val="0"/>
              <w:marTop w:val="0"/>
              <w:marBottom w:val="0"/>
              <w:divBdr>
                <w:top w:val="none" w:sz="0" w:space="0" w:color="auto"/>
                <w:left w:val="none" w:sz="0" w:space="0" w:color="auto"/>
                <w:bottom w:val="none" w:sz="0" w:space="0" w:color="auto"/>
                <w:right w:val="none" w:sz="0" w:space="0" w:color="auto"/>
              </w:divBdr>
            </w:div>
            <w:div w:id="516774636">
              <w:marLeft w:val="0"/>
              <w:marRight w:val="0"/>
              <w:marTop w:val="0"/>
              <w:marBottom w:val="0"/>
              <w:divBdr>
                <w:top w:val="none" w:sz="0" w:space="0" w:color="auto"/>
                <w:left w:val="none" w:sz="0" w:space="0" w:color="auto"/>
                <w:bottom w:val="none" w:sz="0" w:space="0" w:color="auto"/>
                <w:right w:val="none" w:sz="0" w:space="0" w:color="auto"/>
              </w:divBdr>
            </w:div>
            <w:div w:id="665548927">
              <w:marLeft w:val="0"/>
              <w:marRight w:val="0"/>
              <w:marTop w:val="0"/>
              <w:marBottom w:val="0"/>
              <w:divBdr>
                <w:top w:val="none" w:sz="0" w:space="0" w:color="auto"/>
                <w:left w:val="none" w:sz="0" w:space="0" w:color="auto"/>
                <w:bottom w:val="none" w:sz="0" w:space="0" w:color="auto"/>
                <w:right w:val="none" w:sz="0" w:space="0" w:color="auto"/>
              </w:divBdr>
            </w:div>
            <w:div w:id="825317843">
              <w:marLeft w:val="0"/>
              <w:marRight w:val="0"/>
              <w:marTop w:val="0"/>
              <w:marBottom w:val="0"/>
              <w:divBdr>
                <w:top w:val="none" w:sz="0" w:space="0" w:color="auto"/>
                <w:left w:val="none" w:sz="0" w:space="0" w:color="auto"/>
                <w:bottom w:val="none" w:sz="0" w:space="0" w:color="auto"/>
                <w:right w:val="none" w:sz="0" w:space="0" w:color="auto"/>
              </w:divBdr>
            </w:div>
            <w:div w:id="870612299">
              <w:marLeft w:val="0"/>
              <w:marRight w:val="0"/>
              <w:marTop w:val="0"/>
              <w:marBottom w:val="0"/>
              <w:divBdr>
                <w:top w:val="none" w:sz="0" w:space="0" w:color="auto"/>
                <w:left w:val="none" w:sz="0" w:space="0" w:color="auto"/>
                <w:bottom w:val="none" w:sz="0" w:space="0" w:color="auto"/>
                <w:right w:val="none" w:sz="0" w:space="0" w:color="auto"/>
              </w:divBdr>
            </w:div>
            <w:div w:id="1061101846">
              <w:marLeft w:val="0"/>
              <w:marRight w:val="0"/>
              <w:marTop w:val="0"/>
              <w:marBottom w:val="0"/>
              <w:divBdr>
                <w:top w:val="none" w:sz="0" w:space="0" w:color="auto"/>
                <w:left w:val="none" w:sz="0" w:space="0" w:color="auto"/>
                <w:bottom w:val="none" w:sz="0" w:space="0" w:color="auto"/>
                <w:right w:val="none" w:sz="0" w:space="0" w:color="auto"/>
              </w:divBdr>
            </w:div>
            <w:div w:id="1228880539">
              <w:marLeft w:val="0"/>
              <w:marRight w:val="0"/>
              <w:marTop w:val="0"/>
              <w:marBottom w:val="0"/>
              <w:divBdr>
                <w:top w:val="none" w:sz="0" w:space="0" w:color="auto"/>
                <w:left w:val="none" w:sz="0" w:space="0" w:color="auto"/>
                <w:bottom w:val="none" w:sz="0" w:space="0" w:color="auto"/>
                <w:right w:val="none" w:sz="0" w:space="0" w:color="auto"/>
              </w:divBdr>
            </w:div>
            <w:div w:id="1375274524">
              <w:marLeft w:val="0"/>
              <w:marRight w:val="0"/>
              <w:marTop w:val="0"/>
              <w:marBottom w:val="0"/>
              <w:divBdr>
                <w:top w:val="none" w:sz="0" w:space="0" w:color="auto"/>
                <w:left w:val="none" w:sz="0" w:space="0" w:color="auto"/>
                <w:bottom w:val="none" w:sz="0" w:space="0" w:color="auto"/>
                <w:right w:val="none" w:sz="0" w:space="0" w:color="auto"/>
              </w:divBdr>
            </w:div>
            <w:div w:id="1416593207">
              <w:marLeft w:val="0"/>
              <w:marRight w:val="0"/>
              <w:marTop w:val="0"/>
              <w:marBottom w:val="0"/>
              <w:divBdr>
                <w:top w:val="none" w:sz="0" w:space="0" w:color="auto"/>
                <w:left w:val="none" w:sz="0" w:space="0" w:color="auto"/>
                <w:bottom w:val="none" w:sz="0" w:space="0" w:color="auto"/>
                <w:right w:val="none" w:sz="0" w:space="0" w:color="auto"/>
              </w:divBdr>
            </w:div>
            <w:div w:id="1761875788">
              <w:marLeft w:val="0"/>
              <w:marRight w:val="0"/>
              <w:marTop w:val="0"/>
              <w:marBottom w:val="0"/>
              <w:divBdr>
                <w:top w:val="none" w:sz="0" w:space="0" w:color="auto"/>
                <w:left w:val="none" w:sz="0" w:space="0" w:color="auto"/>
                <w:bottom w:val="none" w:sz="0" w:space="0" w:color="auto"/>
                <w:right w:val="none" w:sz="0" w:space="0" w:color="auto"/>
              </w:divBdr>
            </w:div>
            <w:div w:id="1870991596">
              <w:marLeft w:val="0"/>
              <w:marRight w:val="0"/>
              <w:marTop w:val="0"/>
              <w:marBottom w:val="0"/>
              <w:divBdr>
                <w:top w:val="none" w:sz="0" w:space="0" w:color="auto"/>
                <w:left w:val="none" w:sz="0" w:space="0" w:color="auto"/>
                <w:bottom w:val="none" w:sz="0" w:space="0" w:color="auto"/>
                <w:right w:val="none" w:sz="0" w:space="0" w:color="auto"/>
              </w:divBdr>
            </w:div>
            <w:div w:id="18987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4829">
      <w:bodyDiv w:val="1"/>
      <w:marLeft w:val="0"/>
      <w:marRight w:val="0"/>
      <w:marTop w:val="0"/>
      <w:marBottom w:val="0"/>
      <w:divBdr>
        <w:top w:val="none" w:sz="0" w:space="0" w:color="auto"/>
        <w:left w:val="none" w:sz="0" w:space="0" w:color="auto"/>
        <w:bottom w:val="none" w:sz="0" w:space="0" w:color="auto"/>
        <w:right w:val="none" w:sz="0" w:space="0" w:color="auto"/>
      </w:divBdr>
      <w:divsChild>
        <w:div w:id="1390422664">
          <w:marLeft w:val="0"/>
          <w:marRight w:val="0"/>
          <w:marTop w:val="0"/>
          <w:marBottom w:val="0"/>
          <w:divBdr>
            <w:top w:val="none" w:sz="0" w:space="0" w:color="auto"/>
            <w:left w:val="none" w:sz="0" w:space="0" w:color="auto"/>
            <w:bottom w:val="none" w:sz="0" w:space="0" w:color="auto"/>
            <w:right w:val="none" w:sz="0" w:space="0" w:color="auto"/>
          </w:divBdr>
          <w:divsChild>
            <w:div w:id="150489006">
              <w:marLeft w:val="0"/>
              <w:marRight w:val="0"/>
              <w:marTop w:val="0"/>
              <w:marBottom w:val="0"/>
              <w:divBdr>
                <w:top w:val="none" w:sz="0" w:space="0" w:color="auto"/>
                <w:left w:val="none" w:sz="0" w:space="0" w:color="auto"/>
                <w:bottom w:val="none" w:sz="0" w:space="0" w:color="auto"/>
                <w:right w:val="none" w:sz="0" w:space="0" w:color="auto"/>
              </w:divBdr>
            </w:div>
            <w:div w:id="280184387">
              <w:marLeft w:val="0"/>
              <w:marRight w:val="0"/>
              <w:marTop w:val="0"/>
              <w:marBottom w:val="0"/>
              <w:divBdr>
                <w:top w:val="none" w:sz="0" w:space="0" w:color="auto"/>
                <w:left w:val="none" w:sz="0" w:space="0" w:color="auto"/>
                <w:bottom w:val="none" w:sz="0" w:space="0" w:color="auto"/>
                <w:right w:val="none" w:sz="0" w:space="0" w:color="auto"/>
              </w:divBdr>
            </w:div>
            <w:div w:id="423578639">
              <w:marLeft w:val="0"/>
              <w:marRight w:val="0"/>
              <w:marTop w:val="0"/>
              <w:marBottom w:val="0"/>
              <w:divBdr>
                <w:top w:val="none" w:sz="0" w:space="0" w:color="auto"/>
                <w:left w:val="none" w:sz="0" w:space="0" w:color="auto"/>
                <w:bottom w:val="none" w:sz="0" w:space="0" w:color="auto"/>
                <w:right w:val="none" w:sz="0" w:space="0" w:color="auto"/>
              </w:divBdr>
            </w:div>
            <w:div w:id="441723862">
              <w:marLeft w:val="0"/>
              <w:marRight w:val="0"/>
              <w:marTop w:val="0"/>
              <w:marBottom w:val="0"/>
              <w:divBdr>
                <w:top w:val="none" w:sz="0" w:space="0" w:color="auto"/>
                <w:left w:val="none" w:sz="0" w:space="0" w:color="auto"/>
                <w:bottom w:val="none" w:sz="0" w:space="0" w:color="auto"/>
                <w:right w:val="none" w:sz="0" w:space="0" w:color="auto"/>
              </w:divBdr>
            </w:div>
            <w:div w:id="713891067">
              <w:marLeft w:val="0"/>
              <w:marRight w:val="0"/>
              <w:marTop w:val="0"/>
              <w:marBottom w:val="0"/>
              <w:divBdr>
                <w:top w:val="none" w:sz="0" w:space="0" w:color="auto"/>
                <w:left w:val="none" w:sz="0" w:space="0" w:color="auto"/>
                <w:bottom w:val="none" w:sz="0" w:space="0" w:color="auto"/>
                <w:right w:val="none" w:sz="0" w:space="0" w:color="auto"/>
              </w:divBdr>
            </w:div>
            <w:div w:id="1138568516">
              <w:marLeft w:val="0"/>
              <w:marRight w:val="0"/>
              <w:marTop w:val="0"/>
              <w:marBottom w:val="0"/>
              <w:divBdr>
                <w:top w:val="none" w:sz="0" w:space="0" w:color="auto"/>
                <w:left w:val="none" w:sz="0" w:space="0" w:color="auto"/>
                <w:bottom w:val="none" w:sz="0" w:space="0" w:color="auto"/>
                <w:right w:val="none" w:sz="0" w:space="0" w:color="auto"/>
              </w:divBdr>
            </w:div>
            <w:div w:id="1362390179">
              <w:marLeft w:val="0"/>
              <w:marRight w:val="0"/>
              <w:marTop w:val="0"/>
              <w:marBottom w:val="0"/>
              <w:divBdr>
                <w:top w:val="none" w:sz="0" w:space="0" w:color="auto"/>
                <w:left w:val="none" w:sz="0" w:space="0" w:color="auto"/>
                <w:bottom w:val="none" w:sz="0" w:space="0" w:color="auto"/>
                <w:right w:val="none" w:sz="0" w:space="0" w:color="auto"/>
              </w:divBdr>
            </w:div>
            <w:div w:id="1381588452">
              <w:marLeft w:val="0"/>
              <w:marRight w:val="0"/>
              <w:marTop w:val="0"/>
              <w:marBottom w:val="0"/>
              <w:divBdr>
                <w:top w:val="none" w:sz="0" w:space="0" w:color="auto"/>
                <w:left w:val="none" w:sz="0" w:space="0" w:color="auto"/>
                <w:bottom w:val="none" w:sz="0" w:space="0" w:color="auto"/>
                <w:right w:val="none" w:sz="0" w:space="0" w:color="auto"/>
              </w:divBdr>
            </w:div>
            <w:div w:id="1459912042">
              <w:marLeft w:val="0"/>
              <w:marRight w:val="0"/>
              <w:marTop w:val="0"/>
              <w:marBottom w:val="0"/>
              <w:divBdr>
                <w:top w:val="none" w:sz="0" w:space="0" w:color="auto"/>
                <w:left w:val="none" w:sz="0" w:space="0" w:color="auto"/>
                <w:bottom w:val="none" w:sz="0" w:space="0" w:color="auto"/>
                <w:right w:val="none" w:sz="0" w:space="0" w:color="auto"/>
              </w:divBdr>
            </w:div>
            <w:div w:id="1575362027">
              <w:marLeft w:val="0"/>
              <w:marRight w:val="0"/>
              <w:marTop w:val="0"/>
              <w:marBottom w:val="0"/>
              <w:divBdr>
                <w:top w:val="none" w:sz="0" w:space="0" w:color="auto"/>
                <w:left w:val="none" w:sz="0" w:space="0" w:color="auto"/>
                <w:bottom w:val="none" w:sz="0" w:space="0" w:color="auto"/>
                <w:right w:val="none" w:sz="0" w:space="0" w:color="auto"/>
              </w:divBdr>
            </w:div>
            <w:div w:id="1878659266">
              <w:marLeft w:val="0"/>
              <w:marRight w:val="0"/>
              <w:marTop w:val="0"/>
              <w:marBottom w:val="0"/>
              <w:divBdr>
                <w:top w:val="none" w:sz="0" w:space="0" w:color="auto"/>
                <w:left w:val="none" w:sz="0" w:space="0" w:color="auto"/>
                <w:bottom w:val="none" w:sz="0" w:space="0" w:color="auto"/>
                <w:right w:val="none" w:sz="0" w:space="0" w:color="auto"/>
              </w:divBdr>
            </w:div>
            <w:div w:id="2019230482">
              <w:marLeft w:val="0"/>
              <w:marRight w:val="0"/>
              <w:marTop w:val="0"/>
              <w:marBottom w:val="0"/>
              <w:divBdr>
                <w:top w:val="none" w:sz="0" w:space="0" w:color="auto"/>
                <w:left w:val="none" w:sz="0" w:space="0" w:color="auto"/>
                <w:bottom w:val="none" w:sz="0" w:space="0" w:color="auto"/>
                <w:right w:val="none" w:sz="0" w:space="0" w:color="auto"/>
              </w:divBdr>
            </w:div>
            <w:div w:id="2035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9126">
      <w:bodyDiv w:val="1"/>
      <w:marLeft w:val="0"/>
      <w:marRight w:val="0"/>
      <w:marTop w:val="0"/>
      <w:marBottom w:val="0"/>
      <w:divBdr>
        <w:top w:val="none" w:sz="0" w:space="0" w:color="auto"/>
        <w:left w:val="none" w:sz="0" w:space="0" w:color="auto"/>
        <w:bottom w:val="none" w:sz="0" w:space="0" w:color="auto"/>
        <w:right w:val="none" w:sz="0" w:space="0" w:color="auto"/>
      </w:divBdr>
      <w:divsChild>
        <w:div w:id="2064450972">
          <w:marLeft w:val="0"/>
          <w:marRight w:val="0"/>
          <w:marTop w:val="0"/>
          <w:marBottom w:val="0"/>
          <w:divBdr>
            <w:top w:val="none" w:sz="0" w:space="0" w:color="auto"/>
            <w:left w:val="none" w:sz="0" w:space="0" w:color="auto"/>
            <w:bottom w:val="none" w:sz="0" w:space="0" w:color="auto"/>
            <w:right w:val="none" w:sz="0" w:space="0" w:color="auto"/>
          </w:divBdr>
          <w:divsChild>
            <w:div w:id="161744443">
              <w:marLeft w:val="0"/>
              <w:marRight w:val="0"/>
              <w:marTop w:val="0"/>
              <w:marBottom w:val="0"/>
              <w:divBdr>
                <w:top w:val="none" w:sz="0" w:space="0" w:color="auto"/>
                <w:left w:val="none" w:sz="0" w:space="0" w:color="auto"/>
                <w:bottom w:val="none" w:sz="0" w:space="0" w:color="auto"/>
                <w:right w:val="none" w:sz="0" w:space="0" w:color="auto"/>
              </w:divBdr>
            </w:div>
            <w:div w:id="211579458">
              <w:marLeft w:val="0"/>
              <w:marRight w:val="0"/>
              <w:marTop w:val="0"/>
              <w:marBottom w:val="0"/>
              <w:divBdr>
                <w:top w:val="none" w:sz="0" w:space="0" w:color="auto"/>
                <w:left w:val="none" w:sz="0" w:space="0" w:color="auto"/>
                <w:bottom w:val="none" w:sz="0" w:space="0" w:color="auto"/>
                <w:right w:val="none" w:sz="0" w:space="0" w:color="auto"/>
              </w:divBdr>
            </w:div>
            <w:div w:id="439420474">
              <w:marLeft w:val="0"/>
              <w:marRight w:val="0"/>
              <w:marTop w:val="0"/>
              <w:marBottom w:val="0"/>
              <w:divBdr>
                <w:top w:val="none" w:sz="0" w:space="0" w:color="auto"/>
                <w:left w:val="none" w:sz="0" w:space="0" w:color="auto"/>
                <w:bottom w:val="none" w:sz="0" w:space="0" w:color="auto"/>
                <w:right w:val="none" w:sz="0" w:space="0" w:color="auto"/>
              </w:divBdr>
            </w:div>
            <w:div w:id="648364771">
              <w:marLeft w:val="0"/>
              <w:marRight w:val="0"/>
              <w:marTop w:val="0"/>
              <w:marBottom w:val="0"/>
              <w:divBdr>
                <w:top w:val="none" w:sz="0" w:space="0" w:color="auto"/>
                <w:left w:val="none" w:sz="0" w:space="0" w:color="auto"/>
                <w:bottom w:val="none" w:sz="0" w:space="0" w:color="auto"/>
                <w:right w:val="none" w:sz="0" w:space="0" w:color="auto"/>
              </w:divBdr>
            </w:div>
            <w:div w:id="1180656945">
              <w:marLeft w:val="0"/>
              <w:marRight w:val="0"/>
              <w:marTop w:val="0"/>
              <w:marBottom w:val="0"/>
              <w:divBdr>
                <w:top w:val="none" w:sz="0" w:space="0" w:color="auto"/>
                <w:left w:val="none" w:sz="0" w:space="0" w:color="auto"/>
                <w:bottom w:val="none" w:sz="0" w:space="0" w:color="auto"/>
                <w:right w:val="none" w:sz="0" w:space="0" w:color="auto"/>
              </w:divBdr>
            </w:div>
            <w:div w:id="1423649716">
              <w:marLeft w:val="0"/>
              <w:marRight w:val="0"/>
              <w:marTop w:val="0"/>
              <w:marBottom w:val="0"/>
              <w:divBdr>
                <w:top w:val="none" w:sz="0" w:space="0" w:color="auto"/>
                <w:left w:val="none" w:sz="0" w:space="0" w:color="auto"/>
                <w:bottom w:val="none" w:sz="0" w:space="0" w:color="auto"/>
                <w:right w:val="none" w:sz="0" w:space="0" w:color="auto"/>
              </w:divBdr>
            </w:div>
            <w:div w:id="1570921085">
              <w:marLeft w:val="0"/>
              <w:marRight w:val="0"/>
              <w:marTop w:val="0"/>
              <w:marBottom w:val="0"/>
              <w:divBdr>
                <w:top w:val="none" w:sz="0" w:space="0" w:color="auto"/>
                <w:left w:val="none" w:sz="0" w:space="0" w:color="auto"/>
                <w:bottom w:val="none" w:sz="0" w:space="0" w:color="auto"/>
                <w:right w:val="none" w:sz="0" w:space="0" w:color="auto"/>
              </w:divBdr>
            </w:div>
            <w:div w:id="1660884983">
              <w:marLeft w:val="0"/>
              <w:marRight w:val="0"/>
              <w:marTop w:val="0"/>
              <w:marBottom w:val="0"/>
              <w:divBdr>
                <w:top w:val="none" w:sz="0" w:space="0" w:color="auto"/>
                <w:left w:val="none" w:sz="0" w:space="0" w:color="auto"/>
                <w:bottom w:val="none" w:sz="0" w:space="0" w:color="auto"/>
                <w:right w:val="none" w:sz="0" w:space="0" w:color="auto"/>
              </w:divBdr>
            </w:div>
            <w:div w:id="1750805201">
              <w:marLeft w:val="0"/>
              <w:marRight w:val="0"/>
              <w:marTop w:val="0"/>
              <w:marBottom w:val="0"/>
              <w:divBdr>
                <w:top w:val="none" w:sz="0" w:space="0" w:color="auto"/>
                <w:left w:val="none" w:sz="0" w:space="0" w:color="auto"/>
                <w:bottom w:val="none" w:sz="0" w:space="0" w:color="auto"/>
                <w:right w:val="none" w:sz="0" w:space="0" w:color="auto"/>
              </w:divBdr>
            </w:div>
            <w:div w:id="21456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527">
      <w:bodyDiv w:val="1"/>
      <w:marLeft w:val="0"/>
      <w:marRight w:val="0"/>
      <w:marTop w:val="0"/>
      <w:marBottom w:val="0"/>
      <w:divBdr>
        <w:top w:val="none" w:sz="0" w:space="0" w:color="auto"/>
        <w:left w:val="none" w:sz="0" w:space="0" w:color="auto"/>
        <w:bottom w:val="none" w:sz="0" w:space="0" w:color="auto"/>
        <w:right w:val="none" w:sz="0" w:space="0" w:color="auto"/>
      </w:divBdr>
      <w:divsChild>
        <w:div w:id="1978945934">
          <w:marLeft w:val="0"/>
          <w:marRight w:val="0"/>
          <w:marTop w:val="0"/>
          <w:marBottom w:val="0"/>
          <w:divBdr>
            <w:top w:val="none" w:sz="0" w:space="0" w:color="auto"/>
            <w:left w:val="none" w:sz="0" w:space="0" w:color="auto"/>
            <w:bottom w:val="none" w:sz="0" w:space="0" w:color="auto"/>
            <w:right w:val="none" w:sz="0" w:space="0" w:color="auto"/>
          </w:divBdr>
          <w:divsChild>
            <w:div w:id="232160862">
              <w:marLeft w:val="0"/>
              <w:marRight w:val="0"/>
              <w:marTop w:val="0"/>
              <w:marBottom w:val="0"/>
              <w:divBdr>
                <w:top w:val="none" w:sz="0" w:space="0" w:color="auto"/>
                <w:left w:val="none" w:sz="0" w:space="0" w:color="auto"/>
                <w:bottom w:val="none" w:sz="0" w:space="0" w:color="auto"/>
                <w:right w:val="none" w:sz="0" w:space="0" w:color="auto"/>
              </w:divBdr>
            </w:div>
            <w:div w:id="262306664">
              <w:marLeft w:val="0"/>
              <w:marRight w:val="0"/>
              <w:marTop w:val="0"/>
              <w:marBottom w:val="0"/>
              <w:divBdr>
                <w:top w:val="none" w:sz="0" w:space="0" w:color="auto"/>
                <w:left w:val="none" w:sz="0" w:space="0" w:color="auto"/>
                <w:bottom w:val="none" w:sz="0" w:space="0" w:color="auto"/>
                <w:right w:val="none" w:sz="0" w:space="0" w:color="auto"/>
              </w:divBdr>
            </w:div>
            <w:div w:id="297421665">
              <w:marLeft w:val="0"/>
              <w:marRight w:val="0"/>
              <w:marTop w:val="0"/>
              <w:marBottom w:val="0"/>
              <w:divBdr>
                <w:top w:val="none" w:sz="0" w:space="0" w:color="auto"/>
                <w:left w:val="none" w:sz="0" w:space="0" w:color="auto"/>
                <w:bottom w:val="none" w:sz="0" w:space="0" w:color="auto"/>
                <w:right w:val="none" w:sz="0" w:space="0" w:color="auto"/>
              </w:divBdr>
            </w:div>
            <w:div w:id="1497109068">
              <w:marLeft w:val="0"/>
              <w:marRight w:val="0"/>
              <w:marTop w:val="0"/>
              <w:marBottom w:val="0"/>
              <w:divBdr>
                <w:top w:val="none" w:sz="0" w:space="0" w:color="auto"/>
                <w:left w:val="none" w:sz="0" w:space="0" w:color="auto"/>
                <w:bottom w:val="none" w:sz="0" w:space="0" w:color="auto"/>
                <w:right w:val="none" w:sz="0" w:space="0" w:color="auto"/>
              </w:divBdr>
            </w:div>
            <w:div w:id="1752190077">
              <w:marLeft w:val="0"/>
              <w:marRight w:val="0"/>
              <w:marTop w:val="0"/>
              <w:marBottom w:val="0"/>
              <w:divBdr>
                <w:top w:val="none" w:sz="0" w:space="0" w:color="auto"/>
                <w:left w:val="none" w:sz="0" w:space="0" w:color="auto"/>
                <w:bottom w:val="none" w:sz="0" w:space="0" w:color="auto"/>
                <w:right w:val="none" w:sz="0" w:space="0" w:color="auto"/>
              </w:divBdr>
            </w:div>
            <w:div w:id="1830750868">
              <w:marLeft w:val="0"/>
              <w:marRight w:val="0"/>
              <w:marTop w:val="0"/>
              <w:marBottom w:val="0"/>
              <w:divBdr>
                <w:top w:val="none" w:sz="0" w:space="0" w:color="auto"/>
                <w:left w:val="none" w:sz="0" w:space="0" w:color="auto"/>
                <w:bottom w:val="none" w:sz="0" w:space="0" w:color="auto"/>
                <w:right w:val="none" w:sz="0" w:space="0" w:color="auto"/>
              </w:divBdr>
            </w:div>
            <w:div w:id="1834635820">
              <w:marLeft w:val="0"/>
              <w:marRight w:val="0"/>
              <w:marTop w:val="0"/>
              <w:marBottom w:val="0"/>
              <w:divBdr>
                <w:top w:val="none" w:sz="0" w:space="0" w:color="auto"/>
                <w:left w:val="none" w:sz="0" w:space="0" w:color="auto"/>
                <w:bottom w:val="none" w:sz="0" w:space="0" w:color="auto"/>
                <w:right w:val="none" w:sz="0" w:space="0" w:color="auto"/>
              </w:divBdr>
            </w:div>
            <w:div w:id="1836189153">
              <w:marLeft w:val="0"/>
              <w:marRight w:val="0"/>
              <w:marTop w:val="0"/>
              <w:marBottom w:val="0"/>
              <w:divBdr>
                <w:top w:val="none" w:sz="0" w:space="0" w:color="auto"/>
                <w:left w:val="none" w:sz="0" w:space="0" w:color="auto"/>
                <w:bottom w:val="none" w:sz="0" w:space="0" w:color="auto"/>
                <w:right w:val="none" w:sz="0" w:space="0" w:color="auto"/>
              </w:divBdr>
            </w:div>
            <w:div w:id="2000688032">
              <w:marLeft w:val="0"/>
              <w:marRight w:val="0"/>
              <w:marTop w:val="0"/>
              <w:marBottom w:val="0"/>
              <w:divBdr>
                <w:top w:val="none" w:sz="0" w:space="0" w:color="auto"/>
                <w:left w:val="none" w:sz="0" w:space="0" w:color="auto"/>
                <w:bottom w:val="none" w:sz="0" w:space="0" w:color="auto"/>
                <w:right w:val="none" w:sz="0" w:space="0" w:color="auto"/>
              </w:divBdr>
            </w:div>
            <w:div w:id="21385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7801">
      <w:bodyDiv w:val="1"/>
      <w:marLeft w:val="0"/>
      <w:marRight w:val="0"/>
      <w:marTop w:val="0"/>
      <w:marBottom w:val="0"/>
      <w:divBdr>
        <w:top w:val="none" w:sz="0" w:space="0" w:color="auto"/>
        <w:left w:val="none" w:sz="0" w:space="0" w:color="auto"/>
        <w:bottom w:val="none" w:sz="0" w:space="0" w:color="auto"/>
        <w:right w:val="none" w:sz="0" w:space="0" w:color="auto"/>
      </w:divBdr>
      <w:divsChild>
        <w:div w:id="530413699">
          <w:marLeft w:val="0"/>
          <w:marRight w:val="0"/>
          <w:marTop w:val="0"/>
          <w:marBottom w:val="0"/>
          <w:divBdr>
            <w:top w:val="none" w:sz="0" w:space="0" w:color="auto"/>
            <w:left w:val="none" w:sz="0" w:space="0" w:color="auto"/>
            <w:bottom w:val="none" w:sz="0" w:space="0" w:color="auto"/>
            <w:right w:val="none" w:sz="0" w:space="0" w:color="auto"/>
          </w:divBdr>
          <w:divsChild>
            <w:div w:id="457997188">
              <w:marLeft w:val="0"/>
              <w:marRight w:val="0"/>
              <w:marTop w:val="0"/>
              <w:marBottom w:val="0"/>
              <w:divBdr>
                <w:top w:val="none" w:sz="0" w:space="0" w:color="auto"/>
                <w:left w:val="none" w:sz="0" w:space="0" w:color="auto"/>
                <w:bottom w:val="none" w:sz="0" w:space="0" w:color="auto"/>
                <w:right w:val="none" w:sz="0" w:space="0" w:color="auto"/>
              </w:divBdr>
            </w:div>
            <w:div w:id="474759330">
              <w:marLeft w:val="0"/>
              <w:marRight w:val="0"/>
              <w:marTop w:val="0"/>
              <w:marBottom w:val="0"/>
              <w:divBdr>
                <w:top w:val="none" w:sz="0" w:space="0" w:color="auto"/>
                <w:left w:val="none" w:sz="0" w:space="0" w:color="auto"/>
                <w:bottom w:val="none" w:sz="0" w:space="0" w:color="auto"/>
                <w:right w:val="none" w:sz="0" w:space="0" w:color="auto"/>
              </w:divBdr>
            </w:div>
            <w:div w:id="721101428">
              <w:marLeft w:val="0"/>
              <w:marRight w:val="0"/>
              <w:marTop w:val="0"/>
              <w:marBottom w:val="0"/>
              <w:divBdr>
                <w:top w:val="none" w:sz="0" w:space="0" w:color="auto"/>
                <w:left w:val="none" w:sz="0" w:space="0" w:color="auto"/>
                <w:bottom w:val="none" w:sz="0" w:space="0" w:color="auto"/>
                <w:right w:val="none" w:sz="0" w:space="0" w:color="auto"/>
              </w:divBdr>
            </w:div>
            <w:div w:id="801922424">
              <w:marLeft w:val="0"/>
              <w:marRight w:val="0"/>
              <w:marTop w:val="0"/>
              <w:marBottom w:val="0"/>
              <w:divBdr>
                <w:top w:val="none" w:sz="0" w:space="0" w:color="auto"/>
                <w:left w:val="none" w:sz="0" w:space="0" w:color="auto"/>
                <w:bottom w:val="none" w:sz="0" w:space="0" w:color="auto"/>
                <w:right w:val="none" w:sz="0" w:space="0" w:color="auto"/>
              </w:divBdr>
            </w:div>
            <w:div w:id="1087455486">
              <w:marLeft w:val="0"/>
              <w:marRight w:val="0"/>
              <w:marTop w:val="0"/>
              <w:marBottom w:val="0"/>
              <w:divBdr>
                <w:top w:val="none" w:sz="0" w:space="0" w:color="auto"/>
                <w:left w:val="none" w:sz="0" w:space="0" w:color="auto"/>
                <w:bottom w:val="none" w:sz="0" w:space="0" w:color="auto"/>
                <w:right w:val="none" w:sz="0" w:space="0" w:color="auto"/>
              </w:divBdr>
            </w:div>
            <w:div w:id="1535801281">
              <w:marLeft w:val="0"/>
              <w:marRight w:val="0"/>
              <w:marTop w:val="0"/>
              <w:marBottom w:val="0"/>
              <w:divBdr>
                <w:top w:val="none" w:sz="0" w:space="0" w:color="auto"/>
                <w:left w:val="none" w:sz="0" w:space="0" w:color="auto"/>
                <w:bottom w:val="none" w:sz="0" w:space="0" w:color="auto"/>
                <w:right w:val="none" w:sz="0" w:space="0" w:color="auto"/>
              </w:divBdr>
            </w:div>
            <w:div w:id="1639265848">
              <w:marLeft w:val="0"/>
              <w:marRight w:val="0"/>
              <w:marTop w:val="0"/>
              <w:marBottom w:val="0"/>
              <w:divBdr>
                <w:top w:val="none" w:sz="0" w:space="0" w:color="auto"/>
                <w:left w:val="none" w:sz="0" w:space="0" w:color="auto"/>
                <w:bottom w:val="none" w:sz="0" w:space="0" w:color="auto"/>
                <w:right w:val="none" w:sz="0" w:space="0" w:color="auto"/>
              </w:divBdr>
            </w:div>
            <w:div w:id="18805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1473">
      <w:bodyDiv w:val="1"/>
      <w:marLeft w:val="0"/>
      <w:marRight w:val="0"/>
      <w:marTop w:val="0"/>
      <w:marBottom w:val="0"/>
      <w:divBdr>
        <w:top w:val="none" w:sz="0" w:space="0" w:color="auto"/>
        <w:left w:val="none" w:sz="0" w:space="0" w:color="auto"/>
        <w:bottom w:val="none" w:sz="0" w:space="0" w:color="auto"/>
        <w:right w:val="none" w:sz="0" w:space="0" w:color="auto"/>
      </w:divBdr>
      <w:divsChild>
        <w:div w:id="152529629">
          <w:marLeft w:val="0"/>
          <w:marRight w:val="0"/>
          <w:marTop w:val="0"/>
          <w:marBottom w:val="0"/>
          <w:divBdr>
            <w:top w:val="none" w:sz="0" w:space="0" w:color="auto"/>
            <w:left w:val="none" w:sz="0" w:space="0" w:color="auto"/>
            <w:bottom w:val="none" w:sz="0" w:space="0" w:color="auto"/>
            <w:right w:val="none" w:sz="0" w:space="0" w:color="auto"/>
          </w:divBdr>
          <w:divsChild>
            <w:div w:id="158615866">
              <w:marLeft w:val="0"/>
              <w:marRight w:val="0"/>
              <w:marTop w:val="0"/>
              <w:marBottom w:val="0"/>
              <w:divBdr>
                <w:top w:val="none" w:sz="0" w:space="0" w:color="auto"/>
                <w:left w:val="none" w:sz="0" w:space="0" w:color="auto"/>
                <w:bottom w:val="none" w:sz="0" w:space="0" w:color="auto"/>
                <w:right w:val="none" w:sz="0" w:space="0" w:color="auto"/>
              </w:divBdr>
            </w:div>
            <w:div w:id="174157048">
              <w:marLeft w:val="0"/>
              <w:marRight w:val="0"/>
              <w:marTop w:val="0"/>
              <w:marBottom w:val="0"/>
              <w:divBdr>
                <w:top w:val="none" w:sz="0" w:space="0" w:color="auto"/>
                <w:left w:val="none" w:sz="0" w:space="0" w:color="auto"/>
                <w:bottom w:val="none" w:sz="0" w:space="0" w:color="auto"/>
                <w:right w:val="none" w:sz="0" w:space="0" w:color="auto"/>
              </w:divBdr>
            </w:div>
            <w:div w:id="483931423">
              <w:marLeft w:val="0"/>
              <w:marRight w:val="0"/>
              <w:marTop w:val="0"/>
              <w:marBottom w:val="0"/>
              <w:divBdr>
                <w:top w:val="none" w:sz="0" w:space="0" w:color="auto"/>
                <w:left w:val="none" w:sz="0" w:space="0" w:color="auto"/>
                <w:bottom w:val="none" w:sz="0" w:space="0" w:color="auto"/>
                <w:right w:val="none" w:sz="0" w:space="0" w:color="auto"/>
              </w:divBdr>
            </w:div>
            <w:div w:id="663899747">
              <w:marLeft w:val="0"/>
              <w:marRight w:val="0"/>
              <w:marTop w:val="0"/>
              <w:marBottom w:val="0"/>
              <w:divBdr>
                <w:top w:val="none" w:sz="0" w:space="0" w:color="auto"/>
                <w:left w:val="none" w:sz="0" w:space="0" w:color="auto"/>
                <w:bottom w:val="none" w:sz="0" w:space="0" w:color="auto"/>
                <w:right w:val="none" w:sz="0" w:space="0" w:color="auto"/>
              </w:divBdr>
            </w:div>
            <w:div w:id="972639535">
              <w:marLeft w:val="0"/>
              <w:marRight w:val="0"/>
              <w:marTop w:val="0"/>
              <w:marBottom w:val="0"/>
              <w:divBdr>
                <w:top w:val="none" w:sz="0" w:space="0" w:color="auto"/>
                <w:left w:val="none" w:sz="0" w:space="0" w:color="auto"/>
                <w:bottom w:val="none" w:sz="0" w:space="0" w:color="auto"/>
                <w:right w:val="none" w:sz="0" w:space="0" w:color="auto"/>
              </w:divBdr>
            </w:div>
            <w:div w:id="1024402902">
              <w:marLeft w:val="0"/>
              <w:marRight w:val="0"/>
              <w:marTop w:val="0"/>
              <w:marBottom w:val="0"/>
              <w:divBdr>
                <w:top w:val="none" w:sz="0" w:space="0" w:color="auto"/>
                <w:left w:val="none" w:sz="0" w:space="0" w:color="auto"/>
                <w:bottom w:val="none" w:sz="0" w:space="0" w:color="auto"/>
                <w:right w:val="none" w:sz="0" w:space="0" w:color="auto"/>
              </w:divBdr>
            </w:div>
            <w:div w:id="1106463661">
              <w:marLeft w:val="0"/>
              <w:marRight w:val="0"/>
              <w:marTop w:val="0"/>
              <w:marBottom w:val="0"/>
              <w:divBdr>
                <w:top w:val="none" w:sz="0" w:space="0" w:color="auto"/>
                <w:left w:val="none" w:sz="0" w:space="0" w:color="auto"/>
                <w:bottom w:val="none" w:sz="0" w:space="0" w:color="auto"/>
                <w:right w:val="none" w:sz="0" w:space="0" w:color="auto"/>
              </w:divBdr>
            </w:div>
            <w:div w:id="1669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1774">
      <w:bodyDiv w:val="1"/>
      <w:marLeft w:val="0"/>
      <w:marRight w:val="0"/>
      <w:marTop w:val="0"/>
      <w:marBottom w:val="0"/>
      <w:divBdr>
        <w:top w:val="none" w:sz="0" w:space="0" w:color="auto"/>
        <w:left w:val="none" w:sz="0" w:space="0" w:color="auto"/>
        <w:bottom w:val="none" w:sz="0" w:space="0" w:color="auto"/>
        <w:right w:val="none" w:sz="0" w:space="0" w:color="auto"/>
      </w:divBdr>
      <w:divsChild>
        <w:div w:id="838421052">
          <w:marLeft w:val="0"/>
          <w:marRight w:val="0"/>
          <w:marTop w:val="0"/>
          <w:marBottom w:val="0"/>
          <w:divBdr>
            <w:top w:val="none" w:sz="0" w:space="0" w:color="auto"/>
            <w:left w:val="none" w:sz="0" w:space="0" w:color="auto"/>
            <w:bottom w:val="none" w:sz="0" w:space="0" w:color="auto"/>
            <w:right w:val="none" w:sz="0" w:space="0" w:color="auto"/>
          </w:divBdr>
          <w:divsChild>
            <w:div w:id="565917765">
              <w:marLeft w:val="0"/>
              <w:marRight w:val="0"/>
              <w:marTop w:val="0"/>
              <w:marBottom w:val="0"/>
              <w:divBdr>
                <w:top w:val="none" w:sz="0" w:space="0" w:color="auto"/>
                <w:left w:val="none" w:sz="0" w:space="0" w:color="auto"/>
                <w:bottom w:val="none" w:sz="0" w:space="0" w:color="auto"/>
                <w:right w:val="none" w:sz="0" w:space="0" w:color="auto"/>
              </w:divBdr>
            </w:div>
            <w:div w:id="934702627">
              <w:marLeft w:val="0"/>
              <w:marRight w:val="0"/>
              <w:marTop w:val="0"/>
              <w:marBottom w:val="0"/>
              <w:divBdr>
                <w:top w:val="none" w:sz="0" w:space="0" w:color="auto"/>
                <w:left w:val="none" w:sz="0" w:space="0" w:color="auto"/>
                <w:bottom w:val="none" w:sz="0" w:space="0" w:color="auto"/>
                <w:right w:val="none" w:sz="0" w:space="0" w:color="auto"/>
              </w:divBdr>
            </w:div>
            <w:div w:id="1006597049">
              <w:marLeft w:val="0"/>
              <w:marRight w:val="0"/>
              <w:marTop w:val="0"/>
              <w:marBottom w:val="0"/>
              <w:divBdr>
                <w:top w:val="none" w:sz="0" w:space="0" w:color="auto"/>
                <w:left w:val="none" w:sz="0" w:space="0" w:color="auto"/>
                <w:bottom w:val="none" w:sz="0" w:space="0" w:color="auto"/>
                <w:right w:val="none" w:sz="0" w:space="0" w:color="auto"/>
              </w:divBdr>
            </w:div>
            <w:div w:id="1054279445">
              <w:marLeft w:val="0"/>
              <w:marRight w:val="0"/>
              <w:marTop w:val="0"/>
              <w:marBottom w:val="0"/>
              <w:divBdr>
                <w:top w:val="none" w:sz="0" w:space="0" w:color="auto"/>
                <w:left w:val="none" w:sz="0" w:space="0" w:color="auto"/>
                <w:bottom w:val="none" w:sz="0" w:space="0" w:color="auto"/>
                <w:right w:val="none" w:sz="0" w:space="0" w:color="auto"/>
              </w:divBdr>
            </w:div>
            <w:div w:id="1301153498">
              <w:marLeft w:val="0"/>
              <w:marRight w:val="0"/>
              <w:marTop w:val="0"/>
              <w:marBottom w:val="0"/>
              <w:divBdr>
                <w:top w:val="none" w:sz="0" w:space="0" w:color="auto"/>
                <w:left w:val="none" w:sz="0" w:space="0" w:color="auto"/>
                <w:bottom w:val="none" w:sz="0" w:space="0" w:color="auto"/>
                <w:right w:val="none" w:sz="0" w:space="0" w:color="auto"/>
              </w:divBdr>
            </w:div>
            <w:div w:id="1569805353">
              <w:marLeft w:val="0"/>
              <w:marRight w:val="0"/>
              <w:marTop w:val="0"/>
              <w:marBottom w:val="0"/>
              <w:divBdr>
                <w:top w:val="none" w:sz="0" w:space="0" w:color="auto"/>
                <w:left w:val="none" w:sz="0" w:space="0" w:color="auto"/>
                <w:bottom w:val="none" w:sz="0" w:space="0" w:color="auto"/>
                <w:right w:val="none" w:sz="0" w:space="0" w:color="auto"/>
              </w:divBdr>
            </w:div>
            <w:div w:id="1590456465">
              <w:marLeft w:val="0"/>
              <w:marRight w:val="0"/>
              <w:marTop w:val="0"/>
              <w:marBottom w:val="0"/>
              <w:divBdr>
                <w:top w:val="none" w:sz="0" w:space="0" w:color="auto"/>
                <w:left w:val="none" w:sz="0" w:space="0" w:color="auto"/>
                <w:bottom w:val="none" w:sz="0" w:space="0" w:color="auto"/>
                <w:right w:val="none" w:sz="0" w:space="0" w:color="auto"/>
              </w:divBdr>
            </w:div>
            <w:div w:id="1704593498">
              <w:marLeft w:val="0"/>
              <w:marRight w:val="0"/>
              <w:marTop w:val="0"/>
              <w:marBottom w:val="0"/>
              <w:divBdr>
                <w:top w:val="none" w:sz="0" w:space="0" w:color="auto"/>
                <w:left w:val="none" w:sz="0" w:space="0" w:color="auto"/>
                <w:bottom w:val="none" w:sz="0" w:space="0" w:color="auto"/>
                <w:right w:val="none" w:sz="0" w:space="0" w:color="auto"/>
              </w:divBdr>
            </w:div>
            <w:div w:id="1763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9192">
      <w:bodyDiv w:val="1"/>
      <w:marLeft w:val="0"/>
      <w:marRight w:val="0"/>
      <w:marTop w:val="0"/>
      <w:marBottom w:val="0"/>
      <w:divBdr>
        <w:top w:val="none" w:sz="0" w:space="0" w:color="auto"/>
        <w:left w:val="none" w:sz="0" w:space="0" w:color="auto"/>
        <w:bottom w:val="none" w:sz="0" w:space="0" w:color="auto"/>
        <w:right w:val="none" w:sz="0" w:space="0" w:color="auto"/>
      </w:divBdr>
      <w:divsChild>
        <w:div w:id="1240941786">
          <w:marLeft w:val="0"/>
          <w:marRight w:val="0"/>
          <w:marTop w:val="0"/>
          <w:marBottom w:val="0"/>
          <w:divBdr>
            <w:top w:val="none" w:sz="0" w:space="0" w:color="auto"/>
            <w:left w:val="none" w:sz="0" w:space="0" w:color="auto"/>
            <w:bottom w:val="none" w:sz="0" w:space="0" w:color="auto"/>
            <w:right w:val="none" w:sz="0" w:space="0" w:color="auto"/>
          </w:divBdr>
          <w:divsChild>
            <w:div w:id="550193008">
              <w:marLeft w:val="0"/>
              <w:marRight w:val="0"/>
              <w:marTop w:val="0"/>
              <w:marBottom w:val="0"/>
              <w:divBdr>
                <w:top w:val="none" w:sz="0" w:space="0" w:color="auto"/>
                <w:left w:val="none" w:sz="0" w:space="0" w:color="auto"/>
                <w:bottom w:val="none" w:sz="0" w:space="0" w:color="auto"/>
                <w:right w:val="none" w:sz="0" w:space="0" w:color="auto"/>
              </w:divBdr>
            </w:div>
            <w:div w:id="574314641">
              <w:marLeft w:val="0"/>
              <w:marRight w:val="0"/>
              <w:marTop w:val="0"/>
              <w:marBottom w:val="0"/>
              <w:divBdr>
                <w:top w:val="none" w:sz="0" w:space="0" w:color="auto"/>
                <w:left w:val="none" w:sz="0" w:space="0" w:color="auto"/>
                <w:bottom w:val="none" w:sz="0" w:space="0" w:color="auto"/>
                <w:right w:val="none" w:sz="0" w:space="0" w:color="auto"/>
              </w:divBdr>
            </w:div>
            <w:div w:id="773743571">
              <w:marLeft w:val="0"/>
              <w:marRight w:val="0"/>
              <w:marTop w:val="0"/>
              <w:marBottom w:val="0"/>
              <w:divBdr>
                <w:top w:val="none" w:sz="0" w:space="0" w:color="auto"/>
                <w:left w:val="none" w:sz="0" w:space="0" w:color="auto"/>
                <w:bottom w:val="none" w:sz="0" w:space="0" w:color="auto"/>
                <w:right w:val="none" w:sz="0" w:space="0" w:color="auto"/>
              </w:divBdr>
            </w:div>
            <w:div w:id="922422281">
              <w:marLeft w:val="0"/>
              <w:marRight w:val="0"/>
              <w:marTop w:val="0"/>
              <w:marBottom w:val="0"/>
              <w:divBdr>
                <w:top w:val="none" w:sz="0" w:space="0" w:color="auto"/>
                <w:left w:val="none" w:sz="0" w:space="0" w:color="auto"/>
                <w:bottom w:val="none" w:sz="0" w:space="0" w:color="auto"/>
                <w:right w:val="none" w:sz="0" w:space="0" w:color="auto"/>
              </w:divBdr>
            </w:div>
            <w:div w:id="1359311475">
              <w:marLeft w:val="0"/>
              <w:marRight w:val="0"/>
              <w:marTop w:val="0"/>
              <w:marBottom w:val="0"/>
              <w:divBdr>
                <w:top w:val="none" w:sz="0" w:space="0" w:color="auto"/>
                <w:left w:val="none" w:sz="0" w:space="0" w:color="auto"/>
                <w:bottom w:val="none" w:sz="0" w:space="0" w:color="auto"/>
                <w:right w:val="none" w:sz="0" w:space="0" w:color="auto"/>
              </w:divBdr>
            </w:div>
            <w:div w:id="15193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285">
      <w:bodyDiv w:val="1"/>
      <w:marLeft w:val="0"/>
      <w:marRight w:val="0"/>
      <w:marTop w:val="0"/>
      <w:marBottom w:val="0"/>
      <w:divBdr>
        <w:top w:val="none" w:sz="0" w:space="0" w:color="auto"/>
        <w:left w:val="none" w:sz="0" w:space="0" w:color="auto"/>
        <w:bottom w:val="none" w:sz="0" w:space="0" w:color="auto"/>
        <w:right w:val="none" w:sz="0" w:space="0" w:color="auto"/>
      </w:divBdr>
      <w:divsChild>
        <w:div w:id="15812042">
          <w:marLeft w:val="0"/>
          <w:marRight w:val="0"/>
          <w:marTop w:val="0"/>
          <w:marBottom w:val="0"/>
          <w:divBdr>
            <w:top w:val="none" w:sz="0" w:space="0" w:color="auto"/>
            <w:left w:val="none" w:sz="0" w:space="0" w:color="auto"/>
            <w:bottom w:val="none" w:sz="0" w:space="0" w:color="auto"/>
            <w:right w:val="none" w:sz="0" w:space="0" w:color="auto"/>
          </w:divBdr>
          <w:divsChild>
            <w:div w:id="14963046">
              <w:marLeft w:val="0"/>
              <w:marRight w:val="0"/>
              <w:marTop w:val="0"/>
              <w:marBottom w:val="0"/>
              <w:divBdr>
                <w:top w:val="none" w:sz="0" w:space="0" w:color="auto"/>
                <w:left w:val="none" w:sz="0" w:space="0" w:color="auto"/>
                <w:bottom w:val="none" w:sz="0" w:space="0" w:color="auto"/>
                <w:right w:val="none" w:sz="0" w:space="0" w:color="auto"/>
              </w:divBdr>
            </w:div>
            <w:div w:id="307589366">
              <w:marLeft w:val="0"/>
              <w:marRight w:val="0"/>
              <w:marTop w:val="0"/>
              <w:marBottom w:val="0"/>
              <w:divBdr>
                <w:top w:val="none" w:sz="0" w:space="0" w:color="auto"/>
                <w:left w:val="none" w:sz="0" w:space="0" w:color="auto"/>
                <w:bottom w:val="none" w:sz="0" w:space="0" w:color="auto"/>
                <w:right w:val="none" w:sz="0" w:space="0" w:color="auto"/>
              </w:divBdr>
            </w:div>
            <w:div w:id="667440927">
              <w:marLeft w:val="0"/>
              <w:marRight w:val="0"/>
              <w:marTop w:val="0"/>
              <w:marBottom w:val="0"/>
              <w:divBdr>
                <w:top w:val="none" w:sz="0" w:space="0" w:color="auto"/>
                <w:left w:val="none" w:sz="0" w:space="0" w:color="auto"/>
                <w:bottom w:val="none" w:sz="0" w:space="0" w:color="auto"/>
                <w:right w:val="none" w:sz="0" w:space="0" w:color="auto"/>
              </w:divBdr>
            </w:div>
            <w:div w:id="684601700">
              <w:marLeft w:val="0"/>
              <w:marRight w:val="0"/>
              <w:marTop w:val="0"/>
              <w:marBottom w:val="0"/>
              <w:divBdr>
                <w:top w:val="none" w:sz="0" w:space="0" w:color="auto"/>
                <w:left w:val="none" w:sz="0" w:space="0" w:color="auto"/>
                <w:bottom w:val="none" w:sz="0" w:space="0" w:color="auto"/>
                <w:right w:val="none" w:sz="0" w:space="0" w:color="auto"/>
              </w:divBdr>
            </w:div>
            <w:div w:id="1359427057">
              <w:marLeft w:val="0"/>
              <w:marRight w:val="0"/>
              <w:marTop w:val="0"/>
              <w:marBottom w:val="0"/>
              <w:divBdr>
                <w:top w:val="none" w:sz="0" w:space="0" w:color="auto"/>
                <w:left w:val="none" w:sz="0" w:space="0" w:color="auto"/>
                <w:bottom w:val="none" w:sz="0" w:space="0" w:color="auto"/>
                <w:right w:val="none" w:sz="0" w:space="0" w:color="auto"/>
              </w:divBdr>
            </w:div>
            <w:div w:id="1458598395">
              <w:marLeft w:val="0"/>
              <w:marRight w:val="0"/>
              <w:marTop w:val="0"/>
              <w:marBottom w:val="0"/>
              <w:divBdr>
                <w:top w:val="none" w:sz="0" w:space="0" w:color="auto"/>
                <w:left w:val="none" w:sz="0" w:space="0" w:color="auto"/>
                <w:bottom w:val="none" w:sz="0" w:space="0" w:color="auto"/>
                <w:right w:val="none" w:sz="0" w:space="0" w:color="auto"/>
              </w:divBdr>
            </w:div>
            <w:div w:id="1516382294">
              <w:marLeft w:val="0"/>
              <w:marRight w:val="0"/>
              <w:marTop w:val="0"/>
              <w:marBottom w:val="0"/>
              <w:divBdr>
                <w:top w:val="none" w:sz="0" w:space="0" w:color="auto"/>
                <w:left w:val="none" w:sz="0" w:space="0" w:color="auto"/>
                <w:bottom w:val="none" w:sz="0" w:space="0" w:color="auto"/>
                <w:right w:val="none" w:sz="0" w:space="0" w:color="auto"/>
              </w:divBdr>
            </w:div>
            <w:div w:id="1560627005">
              <w:marLeft w:val="0"/>
              <w:marRight w:val="0"/>
              <w:marTop w:val="0"/>
              <w:marBottom w:val="0"/>
              <w:divBdr>
                <w:top w:val="none" w:sz="0" w:space="0" w:color="auto"/>
                <w:left w:val="none" w:sz="0" w:space="0" w:color="auto"/>
                <w:bottom w:val="none" w:sz="0" w:space="0" w:color="auto"/>
                <w:right w:val="none" w:sz="0" w:space="0" w:color="auto"/>
              </w:divBdr>
            </w:div>
            <w:div w:id="1636913883">
              <w:marLeft w:val="0"/>
              <w:marRight w:val="0"/>
              <w:marTop w:val="0"/>
              <w:marBottom w:val="0"/>
              <w:divBdr>
                <w:top w:val="none" w:sz="0" w:space="0" w:color="auto"/>
                <w:left w:val="none" w:sz="0" w:space="0" w:color="auto"/>
                <w:bottom w:val="none" w:sz="0" w:space="0" w:color="auto"/>
                <w:right w:val="none" w:sz="0" w:space="0" w:color="auto"/>
              </w:divBdr>
            </w:div>
            <w:div w:id="1762294425">
              <w:marLeft w:val="0"/>
              <w:marRight w:val="0"/>
              <w:marTop w:val="0"/>
              <w:marBottom w:val="0"/>
              <w:divBdr>
                <w:top w:val="none" w:sz="0" w:space="0" w:color="auto"/>
                <w:left w:val="none" w:sz="0" w:space="0" w:color="auto"/>
                <w:bottom w:val="none" w:sz="0" w:space="0" w:color="auto"/>
                <w:right w:val="none" w:sz="0" w:space="0" w:color="auto"/>
              </w:divBdr>
            </w:div>
            <w:div w:id="1919287814">
              <w:marLeft w:val="0"/>
              <w:marRight w:val="0"/>
              <w:marTop w:val="0"/>
              <w:marBottom w:val="0"/>
              <w:divBdr>
                <w:top w:val="none" w:sz="0" w:space="0" w:color="auto"/>
                <w:left w:val="none" w:sz="0" w:space="0" w:color="auto"/>
                <w:bottom w:val="none" w:sz="0" w:space="0" w:color="auto"/>
                <w:right w:val="none" w:sz="0" w:space="0" w:color="auto"/>
              </w:divBdr>
            </w:div>
            <w:div w:id="2039045837">
              <w:marLeft w:val="0"/>
              <w:marRight w:val="0"/>
              <w:marTop w:val="0"/>
              <w:marBottom w:val="0"/>
              <w:divBdr>
                <w:top w:val="none" w:sz="0" w:space="0" w:color="auto"/>
                <w:left w:val="none" w:sz="0" w:space="0" w:color="auto"/>
                <w:bottom w:val="none" w:sz="0" w:space="0" w:color="auto"/>
                <w:right w:val="none" w:sz="0" w:space="0" w:color="auto"/>
              </w:divBdr>
            </w:div>
            <w:div w:id="20400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oleObject" Target="embeddings/oleObject35.bin"/><Relationship Id="rId84" Type="http://schemas.openxmlformats.org/officeDocument/2006/relationships/oleObject" Target="embeddings/oleObject39.bin"/><Relationship Id="rId7" Type="http://schemas.openxmlformats.org/officeDocument/2006/relationships/oleObject" Target="embeddings/oleObject1.bin"/><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4.bin"/><Relationship Id="rId79" Type="http://schemas.openxmlformats.org/officeDocument/2006/relationships/oleObject" Target="embeddings/oleObject37.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8.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image" Target="media/image38.wmf"/><Relationship Id="rId85"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image" Target="media/image4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83E8684-DF2E-42D8-84AD-403F25A4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3386</Words>
  <Characters>19303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La gestione delle risorse idriche ha diverse implicazioni a seconda dei diversi punti di vista che possono avere I soggetti in</vt:lpstr>
    </vt:vector>
  </TitlesOfParts>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gestione delle risorse idriche ha diverse implicazioni a seconda dei diversi punti di vista che possono avere I soggetti in</dc:title>
  <dc:subject/>
  <dc:creator>alberto</dc:creator>
  <cp:keywords/>
  <dc:description/>
  <cp:lastModifiedBy>sturno</cp:lastModifiedBy>
  <cp:revision>3</cp:revision>
  <dcterms:created xsi:type="dcterms:W3CDTF">2013-11-22T00:26:00Z</dcterms:created>
  <dcterms:modified xsi:type="dcterms:W3CDTF">2013-11-22T00:45:00Z</dcterms:modified>
</cp:coreProperties>
</file>